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39D70" w14:textId="77777777" w:rsidR="00E85CC9" w:rsidRPr="009C6673" w:rsidRDefault="00D927C2">
      <w:pPr>
        <w:spacing w:line="259" w:lineRule="auto"/>
        <w:ind w:left="10" w:firstLine="0"/>
        <w:jc w:val="center"/>
        <w:rPr>
          <w:szCs w:val="24"/>
        </w:rPr>
      </w:pPr>
      <w:r w:rsidRPr="009C6673">
        <w:rPr>
          <w:b/>
          <w:szCs w:val="24"/>
        </w:rPr>
        <w:t xml:space="preserve">ADATVÉDELMI TÁJÉKOZTATÓ </w:t>
      </w:r>
    </w:p>
    <w:p w14:paraId="172BAA08" w14:textId="77777777" w:rsidR="00E85CC9" w:rsidRPr="009C6673" w:rsidRDefault="00D927C2">
      <w:pPr>
        <w:spacing w:line="259" w:lineRule="auto"/>
        <w:ind w:left="21" w:firstLine="0"/>
        <w:jc w:val="left"/>
        <w:rPr>
          <w:sz w:val="22"/>
        </w:rPr>
      </w:pPr>
      <w:r w:rsidRPr="009C6673">
        <w:rPr>
          <w:sz w:val="22"/>
        </w:rPr>
        <w:t xml:space="preserve"> </w:t>
      </w:r>
    </w:p>
    <w:p w14:paraId="0126AE4E" w14:textId="77777777" w:rsidR="00E85CC9" w:rsidRPr="009C6673" w:rsidRDefault="00D927C2">
      <w:pPr>
        <w:spacing w:line="259" w:lineRule="auto"/>
        <w:ind w:left="21" w:firstLine="0"/>
        <w:jc w:val="left"/>
        <w:rPr>
          <w:sz w:val="22"/>
        </w:rPr>
      </w:pPr>
      <w:r w:rsidRPr="009C6673">
        <w:rPr>
          <w:b/>
          <w:sz w:val="22"/>
        </w:rPr>
        <w:t xml:space="preserve"> </w:t>
      </w:r>
    </w:p>
    <w:p w14:paraId="04858D8A" w14:textId="7BB26B19" w:rsidR="004531D4" w:rsidRPr="009C6673" w:rsidRDefault="004531D4" w:rsidP="009C6673">
      <w:pPr>
        <w:pStyle w:val="Heading1"/>
        <w:numPr>
          <w:ilvl w:val="0"/>
          <w:numId w:val="17"/>
        </w:numPr>
        <w:ind w:left="567" w:right="8" w:hanging="425"/>
        <w:rPr>
          <w:sz w:val="22"/>
        </w:rPr>
      </w:pPr>
      <w:r w:rsidRPr="009C6673">
        <w:rPr>
          <w:sz w:val="22"/>
        </w:rPr>
        <w:t>ALAPADATOK, ALAPELVEK</w:t>
      </w:r>
    </w:p>
    <w:p w14:paraId="44121F2C" w14:textId="77777777" w:rsidR="004531D4" w:rsidRPr="009C6673" w:rsidRDefault="004531D4">
      <w:pPr>
        <w:spacing w:after="11"/>
        <w:ind w:left="16" w:right="1142"/>
        <w:jc w:val="left"/>
        <w:rPr>
          <w:b/>
          <w:sz w:val="22"/>
          <w:u w:val="single" w:color="000000"/>
        </w:rPr>
      </w:pPr>
    </w:p>
    <w:p w14:paraId="1976D56A" w14:textId="125671CF" w:rsidR="004531D4" w:rsidRPr="009C6673" w:rsidRDefault="004531D4" w:rsidP="004531D4">
      <w:pPr>
        <w:pStyle w:val="ListParagraph"/>
        <w:numPr>
          <w:ilvl w:val="0"/>
          <w:numId w:val="20"/>
        </w:numPr>
        <w:spacing w:after="11"/>
        <w:ind w:left="426" w:right="1142" w:hanging="426"/>
        <w:jc w:val="left"/>
        <w:rPr>
          <w:b/>
          <w:sz w:val="22"/>
          <w:u w:val="single" w:color="000000"/>
        </w:rPr>
      </w:pPr>
      <w:r w:rsidRPr="009C6673">
        <w:rPr>
          <w:b/>
          <w:sz w:val="22"/>
          <w:u w:val="single" w:color="000000"/>
        </w:rPr>
        <w:t>Alapadatok</w:t>
      </w:r>
    </w:p>
    <w:p w14:paraId="594EFB8D" w14:textId="77777777" w:rsidR="004531D4" w:rsidRPr="009C6673" w:rsidRDefault="004531D4">
      <w:pPr>
        <w:spacing w:after="11"/>
        <w:ind w:left="16" w:right="1142"/>
        <w:jc w:val="left"/>
        <w:rPr>
          <w:b/>
          <w:sz w:val="22"/>
          <w:u w:val="single" w:color="000000"/>
        </w:rPr>
      </w:pPr>
    </w:p>
    <w:p w14:paraId="43F99F0F" w14:textId="7EE604B1" w:rsidR="00E85CC9" w:rsidRPr="009C6673" w:rsidRDefault="00D927C2">
      <w:pPr>
        <w:spacing w:after="11"/>
        <w:ind w:left="16" w:right="1142"/>
        <w:jc w:val="left"/>
        <w:rPr>
          <w:sz w:val="22"/>
        </w:rPr>
      </w:pPr>
      <w:r w:rsidRPr="009C6673">
        <w:rPr>
          <w:b/>
          <w:sz w:val="22"/>
          <w:u w:val="single" w:color="000000"/>
        </w:rPr>
        <w:t>Adatkezelő</w:t>
      </w:r>
      <w:r w:rsidRPr="009C6673">
        <w:rPr>
          <w:b/>
          <w:sz w:val="22"/>
        </w:rPr>
        <w:t>:</w:t>
      </w:r>
      <w:r w:rsidRPr="009C6673">
        <w:rPr>
          <w:sz w:val="22"/>
        </w:rPr>
        <w:t xml:space="preserve"> neve: </w:t>
      </w:r>
      <w:r w:rsidR="005F0293" w:rsidRPr="009C6673">
        <w:rPr>
          <w:b/>
          <w:sz w:val="22"/>
        </w:rPr>
        <w:t>Hermann Henrik E.V., kisadózó</w:t>
      </w:r>
      <w:r w:rsidR="0021794A" w:rsidRPr="009C6673">
        <w:rPr>
          <w:b/>
          <w:sz w:val="22"/>
        </w:rPr>
        <w:t xml:space="preserve"> (a továbbiakban „Vállalkozó”)</w:t>
      </w:r>
    </w:p>
    <w:p w14:paraId="5A57C92E" w14:textId="77777777" w:rsidR="00E85CC9" w:rsidRPr="009C6673" w:rsidRDefault="005F0293">
      <w:pPr>
        <w:spacing w:after="11"/>
        <w:ind w:left="16"/>
        <w:jc w:val="left"/>
        <w:rPr>
          <w:b/>
          <w:bCs/>
          <w:sz w:val="22"/>
        </w:rPr>
      </w:pPr>
      <w:r w:rsidRPr="009C6673">
        <w:rPr>
          <w:sz w:val="22"/>
        </w:rPr>
        <w:t xml:space="preserve">Nyilvántartási szám: </w:t>
      </w:r>
      <w:r w:rsidRPr="009C6673">
        <w:rPr>
          <w:b/>
          <w:bCs/>
          <w:sz w:val="22"/>
        </w:rPr>
        <w:t>53258331</w:t>
      </w:r>
    </w:p>
    <w:p w14:paraId="74CDE0FE" w14:textId="77777777" w:rsidR="00E85CC9" w:rsidRPr="009C6673" w:rsidRDefault="00D927C2">
      <w:pPr>
        <w:spacing w:after="11"/>
        <w:ind w:left="16"/>
        <w:jc w:val="left"/>
        <w:rPr>
          <w:b/>
          <w:bCs/>
          <w:sz w:val="22"/>
        </w:rPr>
      </w:pPr>
      <w:r w:rsidRPr="009C6673">
        <w:rPr>
          <w:sz w:val="22"/>
        </w:rPr>
        <w:t xml:space="preserve">Adószám: </w:t>
      </w:r>
      <w:r w:rsidR="005F0293" w:rsidRPr="009C6673">
        <w:rPr>
          <w:b/>
          <w:bCs/>
          <w:sz w:val="22"/>
        </w:rPr>
        <w:t>69489961-1-33</w:t>
      </w:r>
    </w:p>
    <w:p w14:paraId="193D7712" w14:textId="77777777" w:rsidR="00E85CC9" w:rsidRPr="009C6673" w:rsidRDefault="00D927C2">
      <w:pPr>
        <w:spacing w:after="11"/>
        <w:ind w:left="16"/>
        <w:jc w:val="left"/>
        <w:rPr>
          <w:sz w:val="22"/>
        </w:rPr>
      </w:pPr>
      <w:r w:rsidRPr="009C6673">
        <w:rPr>
          <w:sz w:val="22"/>
        </w:rPr>
        <w:t xml:space="preserve">Székhelye: </w:t>
      </w:r>
      <w:r w:rsidR="005F0293" w:rsidRPr="009C6673">
        <w:rPr>
          <w:b/>
          <w:sz w:val="22"/>
        </w:rPr>
        <w:t>2330 Dunaharaszti, Kőrisfa u. 37/B</w:t>
      </w:r>
    </w:p>
    <w:p w14:paraId="660DBEAF" w14:textId="77777777" w:rsidR="00E85CC9" w:rsidRPr="009C6673" w:rsidRDefault="00D927C2">
      <w:pPr>
        <w:spacing w:after="11"/>
        <w:ind w:left="16"/>
        <w:jc w:val="left"/>
        <w:rPr>
          <w:sz w:val="22"/>
        </w:rPr>
      </w:pPr>
      <w:r w:rsidRPr="009C6673">
        <w:rPr>
          <w:sz w:val="22"/>
        </w:rPr>
        <w:t xml:space="preserve">Postai címe: </w:t>
      </w:r>
      <w:r w:rsidR="005F0293" w:rsidRPr="009C6673">
        <w:rPr>
          <w:b/>
          <w:sz w:val="22"/>
        </w:rPr>
        <w:t>2330 Dunaharaszti, Kőrisfa u. 37/B</w:t>
      </w:r>
    </w:p>
    <w:p w14:paraId="385934EA" w14:textId="183FDFB9" w:rsidR="00E85CC9" w:rsidRPr="009C6673" w:rsidRDefault="00D927C2">
      <w:pPr>
        <w:spacing w:line="259" w:lineRule="auto"/>
        <w:ind w:left="16"/>
        <w:jc w:val="left"/>
        <w:rPr>
          <w:sz w:val="22"/>
        </w:rPr>
      </w:pPr>
      <w:r w:rsidRPr="009C6673">
        <w:rPr>
          <w:sz w:val="22"/>
        </w:rPr>
        <w:t xml:space="preserve">E-mail címe: </w:t>
      </w:r>
      <w:hyperlink r:id="rId7" w:history="1">
        <w:r w:rsidR="005F0293" w:rsidRPr="009C6673">
          <w:rPr>
            <w:rStyle w:val="Hyperlink"/>
            <w:b/>
            <w:sz w:val="22"/>
          </w:rPr>
          <w:t>info@harasztilevendula.hu</w:t>
        </w:r>
      </w:hyperlink>
    </w:p>
    <w:p w14:paraId="514FB9B7" w14:textId="77777777" w:rsidR="00E85CC9" w:rsidRPr="009C6673" w:rsidRDefault="00D927C2">
      <w:pPr>
        <w:spacing w:after="11"/>
        <w:ind w:left="16"/>
        <w:jc w:val="left"/>
        <w:rPr>
          <w:sz w:val="22"/>
        </w:rPr>
      </w:pPr>
      <w:r w:rsidRPr="009C6673">
        <w:rPr>
          <w:sz w:val="22"/>
        </w:rPr>
        <w:t xml:space="preserve">Honlapjának címe: </w:t>
      </w:r>
      <w:r w:rsidRPr="009C6673">
        <w:rPr>
          <w:b/>
          <w:sz w:val="22"/>
        </w:rPr>
        <w:t>http://www.</w:t>
      </w:r>
      <w:r w:rsidR="0021794A" w:rsidRPr="009C6673">
        <w:rPr>
          <w:b/>
          <w:sz w:val="22"/>
        </w:rPr>
        <w:t>harasztilevendula.hu</w:t>
      </w:r>
      <w:r w:rsidRPr="009C6673">
        <w:rPr>
          <w:b/>
          <w:sz w:val="22"/>
        </w:rPr>
        <w:t xml:space="preserve"> </w:t>
      </w:r>
    </w:p>
    <w:p w14:paraId="7A9490F8" w14:textId="77777777" w:rsidR="0021794A" w:rsidRPr="009C6673" w:rsidRDefault="00D927C2" w:rsidP="0021794A">
      <w:pPr>
        <w:ind w:left="16"/>
        <w:rPr>
          <w:sz w:val="22"/>
        </w:rPr>
      </w:pPr>
      <w:r w:rsidRPr="009C6673">
        <w:rPr>
          <w:sz w:val="22"/>
        </w:rPr>
        <w:t xml:space="preserve">Telefonszám: </w:t>
      </w:r>
      <w:r w:rsidR="0021794A" w:rsidRPr="009C6673">
        <w:rPr>
          <w:b/>
          <w:sz w:val="22"/>
        </w:rPr>
        <w:t>+36 20 413 5486</w:t>
      </w:r>
    </w:p>
    <w:p w14:paraId="308A8516" w14:textId="77777777" w:rsidR="0021794A" w:rsidRPr="009C6673" w:rsidRDefault="0021794A" w:rsidP="0021794A">
      <w:pPr>
        <w:ind w:left="16"/>
        <w:rPr>
          <w:sz w:val="22"/>
        </w:rPr>
      </w:pPr>
    </w:p>
    <w:p w14:paraId="7F98B4AC" w14:textId="77777777" w:rsidR="007643FE" w:rsidRPr="009C6673" w:rsidRDefault="0021794A" w:rsidP="0021794A">
      <w:pPr>
        <w:ind w:left="16"/>
        <w:rPr>
          <w:b/>
          <w:sz w:val="22"/>
        </w:rPr>
      </w:pPr>
      <w:r w:rsidRPr="009C6673">
        <w:rPr>
          <w:b/>
          <w:sz w:val="22"/>
          <w:u w:val="single" w:color="000000"/>
        </w:rPr>
        <w:t>Ad</w:t>
      </w:r>
      <w:r w:rsidR="00D927C2" w:rsidRPr="009C6673">
        <w:rPr>
          <w:b/>
          <w:sz w:val="22"/>
          <w:u w:val="single" w:color="000000"/>
        </w:rPr>
        <w:t>atfeldolgozók:</w:t>
      </w:r>
    </w:p>
    <w:p w14:paraId="4D2074BC" w14:textId="180038D6" w:rsidR="00E85CC9" w:rsidRPr="009C6673" w:rsidRDefault="00D927C2" w:rsidP="0021794A">
      <w:pPr>
        <w:ind w:left="16"/>
        <w:rPr>
          <w:b/>
          <w:sz w:val="22"/>
        </w:rPr>
      </w:pPr>
      <w:r w:rsidRPr="009C6673">
        <w:rPr>
          <w:b/>
          <w:sz w:val="22"/>
        </w:rPr>
        <w:t>I.</w:t>
      </w:r>
    </w:p>
    <w:p w14:paraId="712B1EAB" w14:textId="77777777" w:rsidR="00FF1DF2" w:rsidRPr="009C6673" w:rsidRDefault="00FF1DF2" w:rsidP="00FF1DF2">
      <w:pPr>
        <w:spacing w:after="3" w:line="249" w:lineRule="auto"/>
        <w:ind w:left="16"/>
        <w:rPr>
          <w:b/>
          <w:bCs/>
          <w:sz w:val="22"/>
        </w:rPr>
      </w:pPr>
      <w:r w:rsidRPr="009C6673">
        <w:rPr>
          <w:b/>
          <w:bCs/>
          <w:sz w:val="22"/>
        </w:rPr>
        <w:t xml:space="preserve">Webhosting: </w:t>
      </w:r>
    </w:p>
    <w:p w14:paraId="1E44862D" w14:textId="77777777" w:rsidR="00E85CC9" w:rsidRPr="009C6673" w:rsidRDefault="00054FE6">
      <w:pPr>
        <w:spacing w:after="3" w:line="249" w:lineRule="auto"/>
        <w:ind w:left="16"/>
        <w:rPr>
          <w:sz w:val="22"/>
        </w:rPr>
      </w:pPr>
      <w:r w:rsidRPr="009C6673">
        <w:rPr>
          <w:b/>
          <w:sz w:val="22"/>
        </w:rPr>
        <w:t>Webonic</w:t>
      </w:r>
      <w:r w:rsidR="00D927C2" w:rsidRPr="009C6673">
        <w:rPr>
          <w:b/>
          <w:sz w:val="22"/>
        </w:rPr>
        <w:t xml:space="preserve"> Kft. ( </w:t>
      </w:r>
      <w:r w:rsidR="00D927C2" w:rsidRPr="009C6673">
        <w:rPr>
          <w:sz w:val="22"/>
        </w:rPr>
        <w:t>Székhe</w:t>
      </w:r>
      <w:r w:rsidRPr="009C6673">
        <w:rPr>
          <w:sz w:val="22"/>
        </w:rPr>
        <w:t xml:space="preserve">ly: </w:t>
      </w:r>
      <w:hyperlink r:id="rId8" w:history="1">
        <w:r w:rsidRPr="009C6673">
          <w:rPr>
            <w:sz w:val="22"/>
          </w:rPr>
          <w:t>1132 Budapest, Victor Hugo utca 18-22.</w:t>
        </w:r>
      </w:hyperlink>
      <w:r w:rsidRPr="009C6673">
        <w:rPr>
          <w:sz w:val="22"/>
        </w:rPr>
        <w:t xml:space="preserve"> </w:t>
      </w:r>
      <w:r w:rsidR="00D927C2" w:rsidRPr="009C6673">
        <w:rPr>
          <w:sz w:val="22"/>
        </w:rPr>
        <w:t xml:space="preserve">Cégjegyzékszám:  </w:t>
      </w:r>
      <w:r w:rsidRPr="009C6673">
        <w:rPr>
          <w:sz w:val="22"/>
        </w:rPr>
        <w:t>01 09 381419</w:t>
      </w:r>
      <w:r w:rsidR="00D927C2" w:rsidRPr="009C6673">
        <w:rPr>
          <w:sz w:val="22"/>
        </w:rPr>
        <w:t xml:space="preserve">) </w:t>
      </w:r>
    </w:p>
    <w:p w14:paraId="45DC3028" w14:textId="0F994953" w:rsidR="00FF1DF2" w:rsidRDefault="00D927C2" w:rsidP="00FF1DF2">
      <w:pPr>
        <w:ind w:left="16"/>
      </w:pPr>
      <w:r w:rsidRPr="009C6673">
        <w:rPr>
          <w:sz w:val="22"/>
        </w:rPr>
        <w:t xml:space="preserve">Az adatok fizikai tárolásának helyszíne: </w:t>
      </w:r>
    </w:p>
    <w:p w14:paraId="695E1B11" w14:textId="77777777" w:rsidR="007E1E1E" w:rsidRDefault="007E1E1E" w:rsidP="007E1E1E">
      <w:pPr>
        <w:ind w:left="16"/>
        <w:rPr>
          <w:sz w:val="22"/>
        </w:rPr>
      </w:pPr>
    </w:p>
    <w:p w14:paraId="228A75C8" w14:textId="77777777" w:rsidR="007E1E1E" w:rsidRDefault="007E1E1E" w:rsidP="007E1E1E">
      <w:pPr>
        <w:ind w:left="16"/>
        <w:rPr>
          <w:sz w:val="22"/>
        </w:rPr>
      </w:pPr>
      <w:r w:rsidRPr="007E1E1E">
        <w:rPr>
          <w:sz w:val="22"/>
        </w:rPr>
        <w:t>Perpetuus adatközpont</w:t>
      </w:r>
    </w:p>
    <w:p w14:paraId="7C7C8C3B" w14:textId="2FB94DB8" w:rsidR="007E1E1E" w:rsidRDefault="007E1E1E" w:rsidP="007E1E1E">
      <w:pPr>
        <w:ind w:left="16"/>
        <w:rPr>
          <w:sz w:val="22"/>
        </w:rPr>
      </w:pPr>
      <w:hyperlink r:id="rId9" w:history="1">
        <w:r w:rsidRPr="00052B0E">
          <w:rPr>
            <w:rStyle w:val="Hyperlink"/>
            <w:sz w:val="22"/>
          </w:rPr>
          <w:t>https://www.perpetuus.sk/</w:t>
        </w:r>
      </w:hyperlink>
      <w:r>
        <w:rPr>
          <w:sz w:val="22"/>
        </w:rPr>
        <w:t xml:space="preserve"> </w:t>
      </w:r>
    </w:p>
    <w:p w14:paraId="72E74BAE" w14:textId="77777777" w:rsidR="007E1E1E" w:rsidRPr="007E1E1E" w:rsidRDefault="007E1E1E" w:rsidP="007E1E1E">
      <w:pPr>
        <w:ind w:left="16"/>
        <w:rPr>
          <w:sz w:val="22"/>
        </w:rPr>
      </w:pPr>
      <w:bookmarkStart w:id="0" w:name="_GoBack"/>
      <w:bookmarkEnd w:id="0"/>
    </w:p>
    <w:p w14:paraId="538378CA" w14:textId="77777777" w:rsidR="007E1E1E" w:rsidRPr="007E1E1E" w:rsidRDefault="007E1E1E" w:rsidP="007E1E1E">
      <w:pPr>
        <w:ind w:left="16"/>
        <w:rPr>
          <w:sz w:val="22"/>
        </w:rPr>
      </w:pPr>
      <w:r w:rsidRPr="007E1E1E">
        <w:rPr>
          <w:sz w:val="22"/>
        </w:rPr>
        <w:t>DÁTOVÉ CENTRUM PERPETUUS</w:t>
      </w:r>
    </w:p>
    <w:p w14:paraId="75BDB472" w14:textId="77777777" w:rsidR="007E1E1E" w:rsidRPr="007E1E1E" w:rsidRDefault="007E1E1E" w:rsidP="007E1E1E">
      <w:pPr>
        <w:ind w:left="16"/>
        <w:rPr>
          <w:sz w:val="22"/>
        </w:rPr>
      </w:pPr>
      <w:r w:rsidRPr="007E1E1E">
        <w:rPr>
          <w:sz w:val="22"/>
        </w:rPr>
        <w:t>ISTRIJSKÁ ULICA Č. 26</w:t>
      </w:r>
    </w:p>
    <w:p w14:paraId="069EB658" w14:textId="31290A26" w:rsidR="007E1E1E" w:rsidRDefault="007E1E1E" w:rsidP="007E1E1E">
      <w:pPr>
        <w:ind w:left="16"/>
        <w:rPr>
          <w:sz w:val="22"/>
        </w:rPr>
      </w:pPr>
      <w:r w:rsidRPr="007E1E1E">
        <w:rPr>
          <w:sz w:val="22"/>
        </w:rPr>
        <w:t xml:space="preserve">841 07 </w:t>
      </w:r>
      <w:r>
        <w:rPr>
          <w:sz w:val="22"/>
        </w:rPr>
        <w:t>POZSONY</w:t>
      </w:r>
      <w:r w:rsidRPr="007E1E1E">
        <w:rPr>
          <w:sz w:val="22"/>
        </w:rPr>
        <w:t xml:space="preserve"> 49</w:t>
      </w:r>
    </w:p>
    <w:p w14:paraId="0E770F87" w14:textId="7C7D5EDF" w:rsidR="007E1E1E" w:rsidRPr="009C6673" w:rsidRDefault="007E1E1E" w:rsidP="007E1E1E">
      <w:pPr>
        <w:ind w:left="16"/>
        <w:rPr>
          <w:sz w:val="22"/>
        </w:rPr>
      </w:pPr>
      <w:r>
        <w:rPr>
          <w:sz w:val="22"/>
        </w:rPr>
        <w:t>SZLOVÁKIA</w:t>
      </w:r>
    </w:p>
    <w:p w14:paraId="2B305722" w14:textId="77777777" w:rsidR="00E85CC9" w:rsidRPr="009C6673" w:rsidRDefault="00D927C2" w:rsidP="00FF1DF2">
      <w:pPr>
        <w:ind w:left="16"/>
        <w:rPr>
          <w:sz w:val="22"/>
        </w:rPr>
      </w:pPr>
      <w:r w:rsidRPr="009C6673">
        <w:rPr>
          <w:color w:val="92D050"/>
          <w:sz w:val="22"/>
        </w:rPr>
        <w:t xml:space="preserve"> </w:t>
      </w:r>
    </w:p>
    <w:p w14:paraId="35F9711B" w14:textId="7498DFA4" w:rsidR="007643FE" w:rsidRPr="009C6673" w:rsidRDefault="007643FE">
      <w:pPr>
        <w:spacing w:after="2" w:line="259" w:lineRule="auto"/>
        <w:ind w:left="16"/>
        <w:jc w:val="left"/>
        <w:rPr>
          <w:b/>
          <w:bCs/>
          <w:sz w:val="22"/>
        </w:rPr>
      </w:pPr>
      <w:r w:rsidRPr="009C6673">
        <w:rPr>
          <w:b/>
          <w:bCs/>
          <w:sz w:val="22"/>
        </w:rPr>
        <w:t>II.</w:t>
      </w:r>
    </w:p>
    <w:p w14:paraId="3BAAA97E" w14:textId="22488BE2" w:rsidR="007643FE" w:rsidRPr="009C6673" w:rsidRDefault="007643FE">
      <w:pPr>
        <w:spacing w:after="2" w:line="259" w:lineRule="auto"/>
        <w:ind w:left="16"/>
        <w:jc w:val="left"/>
        <w:rPr>
          <w:b/>
          <w:bCs/>
          <w:sz w:val="22"/>
        </w:rPr>
      </w:pPr>
      <w:r w:rsidRPr="009C6673">
        <w:rPr>
          <w:b/>
          <w:bCs/>
          <w:sz w:val="22"/>
        </w:rPr>
        <w:t>Könyvelő:</w:t>
      </w:r>
    </w:p>
    <w:p w14:paraId="679E3F26" w14:textId="7859C439" w:rsidR="007643FE" w:rsidRPr="009C6673" w:rsidRDefault="007643FE" w:rsidP="007643FE">
      <w:pPr>
        <w:spacing w:after="3" w:line="249" w:lineRule="auto"/>
        <w:ind w:left="16"/>
        <w:rPr>
          <w:sz w:val="22"/>
        </w:rPr>
      </w:pPr>
      <w:r w:rsidRPr="009C6673">
        <w:rPr>
          <w:b/>
          <w:bCs/>
          <w:sz w:val="22"/>
        </w:rPr>
        <w:t>Taksonyi Könyvelő és Tanácsadó Korlátolt Felelősségű Társaság</w:t>
      </w:r>
      <w:r w:rsidRPr="009C6673">
        <w:rPr>
          <w:sz w:val="22"/>
        </w:rPr>
        <w:t xml:space="preserve"> (Székhely: 2335 Taksony, Fő út 24.</w:t>
      </w:r>
    </w:p>
    <w:p w14:paraId="26C9AF07" w14:textId="5CFF7B72" w:rsidR="007643FE" w:rsidRPr="009C6673" w:rsidRDefault="007643FE" w:rsidP="007643FE">
      <w:pPr>
        <w:spacing w:after="3" w:line="249" w:lineRule="auto"/>
        <w:ind w:left="16"/>
        <w:rPr>
          <w:sz w:val="22"/>
        </w:rPr>
      </w:pPr>
      <w:r w:rsidRPr="009C6673">
        <w:rPr>
          <w:sz w:val="22"/>
        </w:rPr>
        <w:t>Cégvezető: Székely Szilvia</w:t>
      </w:r>
    </w:p>
    <w:p w14:paraId="3CE97CA8" w14:textId="5A2ADE83" w:rsidR="007643FE" w:rsidRPr="009C6673" w:rsidRDefault="007643FE" w:rsidP="007643FE">
      <w:pPr>
        <w:spacing w:after="3" w:line="249" w:lineRule="auto"/>
        <w:ind w:left="16"/>
        <w:rPr>
          <w:sz w:val="22"/>
        </w:rPr>
      </w:pPr>
      <w:r w:rsidRPr="009C6673">
        <w:rPr>
          <w:sz w:val="22"/>
        </w:rPr>
        <w:t>Cégjegyzékszám:</w:t>
      </w:r>
      <w:r w:rsidR="004531D4" w:rsidRPr="009C6673">
        <w:rPr>
          <w:sz w:val="22"/>
        </w:rPr>
        <w:t xml:space="preserve"> </w:t>
      </w:r>
      <w:r w:rsidRPr="009C6673">
        <w:rPr>
          <w:sz w:val="22"/>
        </w:rPr>
        <w:t>13 09 134909</w:t>
      </w:r>
    </w:p>
    <w:p w14:paraId="6460096D" w14:textId="39A73F2D" w:rsidR="007643FE" w:rsidRPr="009C6673" w:rsidRDefault="007643FE" w:rsidP="007643FE">
      <w:pPr>
        <w:spacing w:after="3" w:line="249" w:lineRule="auto"/>
        <w:ind w:left="16"/>
        <w:rPr>
          <w:sz w:val="22"/>
        </w:rPr>
      </w:pPr>
      <w:r w:rsidRPr="009C6673">
        <w:rPr>
          <w:sz w:val="22"/>
        </w:rPr>
        <w:t>Adószám:</w:t>
      </w:r>
      <w:r w:rsidR="004531D4" w:rsidRPr="009C6673">
        <w:rPr>
          <w:sz w:val="22"/>
        </w:rPr>
        <w:t xml:space="preserve"> </w:t>
      </w:r>
      <w:r w:rsidRPr="009C6673">
        <w:rPr>
          <w:sz w:val="22"/>
        </w:rPr>
        <w:t>12411476-1-13</w:t>
      </w:r>
    </w:p>
    <w:p w14:paraId="542B19A5" w14:textId="77777777" w:rsidR="007643FE" w:rsidRPr="009C6673" w:rsidRDefault="007643FE" w:rsidP="007643FE">
      <w:pPr>
        <w:spacing w:after="3" w:line="249" w:lineRule="auto"/>
        <w:ind w:left="16"/>
        <w:rPr>
          <w:sz w:val="22"/>
        </w:rPr>
      </w:pPr>
    </w:p>
    <w:p w14:paraId="020D2ECB" w14:textId="77777777" w:rsidR="00E85CC9" w:rsidRPr="009C6673" w:rsidRDefault="0021794A">
      <w:pPr>
        <w:ind w:left="16"/>
        <w:rPr>
          <w:sz w:val="22"/>
        </w:rPr>
      </w:pPr>
      <w:r w:rsidRPr="009C6673">
        <w:rPr>
          <w:sz w:val="22"/>
        </w:rPr>
        <w:t>Vállalkozó</w:t>
      </w:r>
      <w:r w:rsidR="00D927C2" w:rsidRPr="009C6673">
        <w:rPr>
          <w:sz w:val="22"/>
        </w:rPr>
        <w:t xml:space="preserve"> tiszteletben tartja a természetes személyek alapvető jogait és szabadságait, különösen, ami a személyes adataik védelméhez való jogukat illeti. </w:t>
      </w:r>
    </w:p>
    <w:p w14:paraId="4EC8CC28" w14:textId="77777777" w:rsidR="00E85CC9" w:rsidRPr="009C6673" w:rsidRDefault="00D927C2">
      <w:pPr>
        <w:ind w:left="16"/>
        <w:rPr>
          <w:sz w:val="22"/>
        </w:rPr>
      </w:pPr>
      <w:r w:rsidRPr="009C6673">
        <w:rPr>
          <w:sz w:val="22"/>
        </w:rPr>
        <w:t xml:space="preserve">A személyes adatokat bizalmasan kezeli, és megteszi mindazon </w:t>
      </w:r>
      <w:r w:rsidRPr="009C6673">
        <w:rPr>
          <w:b/>
          <w:sz w:val="22"/>
        </w:rPr>
        <w:t>biztonsági, technikai</w:t>
      </w:r>
      <w:r w:rsidRPr="009C6673">
        <w:rPr>
          <w:sz w:val="22"/>
        </w:rPr>
        <w:t xml:space="preserve"> és </w:t>
      </w:r>
      <w:r w:rsidRPr="009C6673">
        <w:rPr>
          <w:b/>
          <w:sz w:val="22"/>
        </w:rPr>
        <w:t>szervezési intézkedéseket,</w:t>
      </w:r>
      <w:r w:rsidRPr="009C6673">
        <w:rPr>
          <w:sz w:val="22"/>
        </w:rPr>
        <w:t xml:space="preserve"> amelyek az Érintettek személyes adatai biztonságát garantálják.</w:t>
      </w:r>
      <w:r w:rsidRPr="009C6673">
        <w:rPr>
          <w:b/>
          <w:sz w:val="22"/>
        </w:rPr>
        <w:t xml:space="preserve"> </w:t>
      </w:r>
    </w:p>
    <w:p w14:paraId="084CED09" w14:textId="77777777" w:rsidR="00E85CC9" w:rsidRPr="009C6673" w:rsidRDefault="00D927C2">
      <w:pPr>
        <w:spacing w:line="259" w:lineRule="auto"/>
        <w:ind w:left="21" w:firstLine="0"/>
        <w:jc w:val="left"/>
        <w:rPr>
          <w:sz w:val="22"/>
        </w:rPr>
      </w:pPr>
      <w:r w:rsidRPr="009C6673">
        <w:rPr>
          <w:sz w:val="22"/>
        </w:rPr>
        <w:t xml:space="preserve"> </w:t>
      </w:r>
    </w:p>
    <w:p w14:paraId="0A2E15DD" w14:textId="77777777" w:rsidR="00E85CC9" w:rsidRPr="009C6673" w:rsidRDefault="0021794A">
      <w:pPr>
        <w:ind w:left="16"/>
        <w:rPr>
          <w:sz w:val="22"/>
        </w:rPr>
      </w:pPr>
      <w:r w:rsidRPr="009C6673">
        <w:rPr>
          <w:sz w:val="22"/>
        </w:rPr>
        <w:t>Vállalkozó</w:t>
      </w:r>
      <w:r w:rsidR="00D927C2" w:rsidRPr="009C6673">
        <w:rPr>
          <w:sz w:val="22"/>
        </w:rPr>
        <w:t xml:space="preserve"> a természetes személyek azonosítására alkalmas adatai kezelése tekintetében az alábbi </w:t>
      </w:r>
      <w:r w:rsidR="00D927C2" w:rsidRPr="009C6673">
        <w:rPr>
          <w:b/>
          <w:sz w:val="22"/>
        </w:rPr>
        <w:t>alapelvek,</w:t>
      </w:r>
      <w:r w:rsidR="00D927C2" w:rsidRPr="009C6673">
        <w:rPr>
          <w:sz w:val="22"/>
        </w:rPr>
        <w:t xml:space="preserve"> továbbá a mindenkor hatályos </w:t>
      </w:r>
      <w:r w:rsidR="00D927C2" w:rsidRPr="009C6673">
        <w:rPr>
          <w:b/>
          <w:sz w:val="22"/>
        </w:rPr>
        <w:t xml:space="preserve">jogszabályok </w:t>
      </w:r>
      <w:r w:rsidR="00D927C2" w:rsidRPr="009C6673">
        <w:rPr>
          <w:sz w:val="22"/>
        </w:rPr>
        <w:t xml:space="preserve">figyelembe vételével jár el: </w:t>
      </w:r>
    </w:p>
    <w:p w14:paraId="25097D7A" w14:textId="77777777" w:rsidR="00E85CC9" w:rsidRPr="009C6673" w:rsidRDefault="00D927C2">
      <w:pPr>
        <w:spacing w:after="81"/>
        <w:ind w:left="16"/>
        <w:rPr>
          <w:sz w:val="22"/>
        </w:rPr>
      </w:pPr>
      <w:r w:rsidRPr="009C6673">
        <w:rPr>
          <w:sz w:val="22"/>
        </w:rPr>
        <w:t xml:space="preserve">Adatkezelési gyakorlatát így különösen az </w:t>
      </w:r>
    </w:p>
    <w:p w14:paraId="781F8204" w14:textId="77777777" w:rsidR="00E85CC9" w:rsidRPr="009C6673" w:rsidRDefault="00D927C2">
      <w:pPr>
        <w:numPr>
          <w:ilvl w:val="0"/>
          <w:numId w:val="1"/>
        </w:numPr>
        <w:spacing w:after="11"/>
        <w:ind w:hanging="360"/>
        <w:jc w:val="left"/>
        <w:rPr>
          <w:sz w:val="22"/>
        </w:rPr>
      </w:pPr>
      <w:r w:rsidRPr="009C6673">
        <w:rPr>
          <w:b/>
          <w:sz w:val="22"/>
        </w:rPr>
        <w:t>Európai Parlament és Tanács (EU) 2016/679 Rendelete [GDPR];</w:t>
      </w:r>
      <w:r w:rsidRPr="009C6673">
        <w:rPr>
          <w:sz w:val="22"/>
        </w:rPr>
        <w:t xml:space="preserve"> </w:t>
      </w:r>
    </w:p>
    <w:p w14:paraId="6BCBC557" w14:textId="77777777" w:rsidR="00E85CC9" w:rsidRPr="009C6673" w:rsidRDefault="00D927C2">
      <w:pPr>
        <w:numPr>
          <w:ilvl w:val="0"/>
          <w:numId w:val="1"/>
        </w:numPr>
        <w:spacing w:after="82"/>
        <w:ind w:hanging="360"/>
        <w:jc w:val="left"/>
        <w:rPr>
          <w:sz w:val="22"/>
        </w:rPr>
      </w:pPr>
      <w:r w:rsidRPr="009C6673">
        <w:rPr>
          <w:b/>
          <w:sz w:val="22"/>
        </w:rPr>
        <w:t>Az információs önrendelkezési jogról és az információszabadságról szóló2011. évi CXII. törvény;</w:t>
      </w:r>
      <w:r w:rsidRPr="009C6673">
        <w:rPr>
          <w:sz w:val="22"/>
        </w:rPr>
        <w:t xml:space="preserve"> </w:t>
      </w:r>
    </w:p>
    <w:p w14:paraId="035E9E69" w14:textId="77777777" w:rsidR="00E85CC9" w:rsidRPr="009C6673" w:rsidRDefault="00D927C2">
      <w:pPr>
        <w:numPr>
          <w:ilvl w:val="0"/>
          <w:numId w:val="1"/>
        </w:numPr>
        <w:spacing w:after="84"/>
        <w:ind w:hanging="360"/>
        <w:jc w:val="left"/>
        <w:rPr>
          <w:sz w:val="22"/>
        </w:rPr>
      </w:pPr>
      <w:r w:rsidRPr="009C6673">
        <w:rPr>
          <w:b/>
          <w:sz w:val="22"/>
        </w:rPr>
        <w:t xml:space="preserve">Az </w:t>
      </w:r>
      <w:r w:rsidRPr="009C6673">
        <w:rPr>
          <w:b/>
          <w:sz w:val="22"/>
        </w:rPr>
        <w:tab/>
        <w:t xml:space="preserve">elektronikus </w:t>
      </w:r>
      <w:r w:rsidRPr="009C6673">
        <w:rPr>
          <w:b/>
          <w:sz w:val="22"/>
        </w:rPr>
        <w:tab/>
        <w:t xml:space="preserve">kereskedelmi </w:t>
      </w:r>
      <w:r w:rsidRPr="009C6673">
        <w:rPr>
          <w:b/>
          <w:sz w:val="22"/>
        </w:rPr>
        <w:tab/>
        <w:t xml:space="preserve">szolgáltatások, </w:t>
      </w:r>
      <w:r w:rsidRPr="009C6673">
        <w:rPr>
          <w:b/>
          <w:sz w:val="22"/>
        </w:rPr>
        <w:tab/>
        <w:t xml:space="preserve">valamint </w:t>
      </w:r>
      <w:r w:rsidRPr="009C6673">
        <w:rPr>
          <w:b/>
          <w:sz w:val="22"/>
        </w:rPr>
        <w:tab/>
        <w:t>az</w:t>
      </w:r>
      <w:r w:rsidR="0021794A" w:rsidRPr="009C6673">
        <w:rPr>
          <w:b/>
          <w:sz w:val="22"/>
        </w:rPr>
        <w:t xml:space="preserve"> </w:t>
      </w:r>
      <w:r w:rsidRPr="009C6673">
        <w:rPr>
          <w:b/>
          <w:sz w:val="22"/>
        </w:rPr>
        <w:t>információs társadalommal összefüggő szolgáltatások egyes kérdéseiről vonatkozó 2001. évi CVIII. törvény;</w:t>
      </w:r>
      <w:r w:rsidRPr="009C6673">
        <w:rPr>
          <w:sz w:val="22"/>
        </w:rPr>
        <w:t xml:space="preserve"> </w:t>
      </w:r>
    </w:p>
    <w:p w14:paraId="5FEFC2BD" w14:textId="77777777" w:rsidR="00E85CC9" w:rsidRPr="009C6673" w:rsidRDefault="00D927C2">
      <w:pPr>
        <w:numPr>
          <w:ilvl w:val="0"/>
          <w:numId w:val="1"/>
        </w:numPr>
        <w:ind w:hanging="360"/>
        <w:jc w:val="left"/>
        <w:rPr>
          <w:sz w:val="22"/>
        </w:rPr>
      </w:pPr>
      <w:r w:rsidRPr="009C6673">
        <w:rPr>
          <w:b/>
          <w:sz w:val="22"/>
        </w:rPr>
        <w:t>NAIH</w:t>
      </w:r>
      <w:r w:rsidRPr="009C6673">
        <w:rPr>
          <w:sz w:val="22"/>
        </w:rPr>
        <w:t xml:space="preserve"> (Nemzeti Adatvédelmi Hatóság) </w:t>
      </w:r>
      <w:r w:rsidRPr="009C6673">
        <w:rPr>
          <w:b/>
          <w:sz w:val="22"/>
        </w:rPr>
        <w:t xml:space="preserve">állásfoglalásai </w:t>
      </w:r>
      <w:r w:rsidRPr="009C6673">
        <w:rPr>
          <w:sz w:val="22"/>
        </w:rPr>
        <w:t xml:space="preserve">által megadott keretek között alakítja ki. </w:t>
      </w:r>
    </w:p>
    <w:p w14:paraId="0C0EA707" w14:textId="77777777" w:rsidR="00E85CC9" w:rsidRPr="009C6673" w:rsidRDefault="00D927C2">
      <w:pPr>
        <w:spacing w:line="259" w:lineRule="auto"/>
        <w:ind w:left="21" w:firstLine="0"/>
        <w:jc w:val="left"/>
        <w:rPr>
          <w:sz w:val="22"/>
        </w:rPr>
      </w:pPr>
      <w:r w:rsidRPr="009C6673">
        <w:rPr>
          <w:sz w:val="22"/>
        </w:rPr>
        <w:lastRenderedPageBreak/>
        <w:t xml:space="preserve"> </w:t>
      </w:r>
    </w:p>
    <w:p w14:paraId="292A6D45" w14:textId="77777777" w:rsidR="00E85CC9" w:rsidRPr="009C6673" w:rsidRDefault="00D927C2">
      <w:pPr>
        <w:spacing w:after="82"/>
        <w:ind w:left="16"/>
        <w:rPr>
          <w:sz w:val="22"/>
        </w:rPr>
      </w:pPr>
      <w:r w:rsidRPr="009C6673">
        <w:rPr>
          <w:sz w:val="22"/>
        </w:rPr>
        <w:t xml:space="preserve">Ennek keretében az adatkezelés minden szakaszában </w:t>
      </w:r>
      <w:r w:rsidRPr="009C6673">
        <w:rPr>
          <w:b/>
          <w:sz w:val="22"/>
        </w:rPr>
        <w:t xml:space="preserve">biztosítja </w:t>
      </w:r>
      <w:r w:rsidRPr="009C6673">
        <w:rPr>
          <w:sz w:val="22"/>
        </w:rPr>
        <w:t>az Érintettek alapvető jogait:</w:t>
      </w:r>
      <w:r w:rsidRPr="009C6673">
        <w:rPr>
          <w:b/>
          <w:sz w:val="22"/>
        </w:rPr>
        <w:t xml:space="preserve"> </w:t>
      </w:r>
    </w:p>
    <w:p w14:paraId="5BAEAC9B" w14:textId="77777777" w:rsidR="00E85CC9" w:rsidRPr="009C6673" w:rsidRDefault="00D927C2">
      <w:pPr>
        <w:numPr>
          <w:ilvl w:val="0"/>
          <w:numId w:val="1"/>
        </w:numPr>
        <w:spacing w:after="29"/>
        <w:ind w:hanging="360"/>
        <w:jc w:val="left"/>
        <w:rPr>
          <w:sz w:val="22"/>
        </w:rPr>
      </w:pPr>
      <w:r w:rsidRPr="009C6673">
        <w:rPr>
          <w:b/>
          <w:sz w:val="22"/>
        </w:rPr>
        <w:t>megismerhessék</w:t>
      </w:r>
      <w:r w:rsidRPr="009C6673">
        <w:rPr>
          <w:sz w:val="22"/>
        </w:rPr>
        <w:t xml:space="preserve"> a velük kapcsolatban kezelt személyes </w:t>
      </w:r>
      <w:r w:rsidRPr="009C6673">
        <w:rPr>
          <w:b/>
          <w:sz w:val="22"/>
        </w:rPr>
        <w:t>adatok körét</w:t>
      </w:r>
      <w:r w:rsidRPr="009C6673">
        <w:rPr>
          <w:sz w:val="22"/>
        </w:rPr>
        <w:t xml:space="preserve">,  </w:t>
      </w:r>
    </w:p>
    <w:p w14:paraId="5720AD85" w14:textId="77777777" w:rsidR="00E85CC9" w:rsidRPr="009C6673" w:rsidRDefault="00D927C2">
      <w:pPr>
        <w:numPr>
          <w:ilvl w:val="0"/>
          <w:numId w:val="1"/>
        </w:numPr>
        <w:spacing w:after="31"/>
        <w:ind w:hanging="360"/>
        <w:jc w:val="left"/>
        <w:rPr>
          <w:sz w:val="22"/>
        </w:rPr>
      </w:pPr>
      <w:r w:rsidRPr="009C6673">
        <w:rPr>
          <w:sz w:val="22"/>
        </w:rPr>
        <w:t xml:space="preserve">az adatkezelés </w:t>
      </w:r>
      <w:r w:rsidRPr="009C6673">
        <w:rPr>
          <w:b/>
          <w:sz w:val="22"/>
        </w:rPr>
        <w:t>célját,</w:t>
      </w:r>
      <w:r w:rsidRPr="009C6673">
        <w:rPr>
          <w:sz w:val="22"/>
        </w:rPr>
        <w:t xml:space="preserve"> </w:t>
      </w:r>
    </w:p>
    <w:p w14:paraId="1BADA0C9" w14:textId="77777777" w:rsidR="00E85CC9" w:rsidRPr="009C6673" w:rsidRDefault="00D927C2">
      <w:pPr>
        <w:numPr>
          <w:ilvl w:val="0"/>
          <w:numId w:val="1"/>
        </w:numPr>
        <w:spacing w:after="11"/>
        <w:ind w:hanging="360"/>
        <w:jc w:val="left"/>
        <w:rPr>
          <w:sz w:val="22"/>
        </w:rPr>
      </w:pPr>
      <w:r w:rsidRPr="009C6673">
        <w:rPr>
          <w:sz w:val="22"/>
        </w:rPr>
        <w:t>adataik</w:t>
      </w:r>
      <w:r w:rsidRPr="009C6673">
        <w:rPr>
          <w:b/>
          <w:sz w:val="22"/>
        </w:rPr>
        <w:t xml:space="preserve"> pontosítását, kiegészítését kezdeményezhessék</w:t>
      </w:r>
      <w:r w:rsidRPr="009C6673">
        <w:rPr>
          <w:sz w:val="22"/>
        </w:rPr>
        <w:t xml:space="preserve"> </w:t>
      </w:r>
    </w:p>
    <w:p w14:paraId="6EFDEDD9" w14:textId="50158145" w:rsidR="00E85CC9" w:rsidRPr="009C6673" w:rsidRDefault="00D927C2">
      <w:pPr>
        <w:numPr>
          <w:ilvl w:val="0"/>
          <w:numId w:val="1"/>
        </w:numPr>
        <w:ind w:hanging="360"/>
        <w:jc w:val="left"/>
        <w:rPr>
          <w:sz w:val="22"/>
        </w:rPr>
      </w:pPr>
      <w:r w:rsidRPr="009C6673">
        <w:rPr>
          <w:sz w:val="22"/>
        </w:rPr>
        <w:t>valamint -</w:t>
      </w:r>
      <w:r w:rsidRPr="009C6673">
        <w:rPr>
          <w:i/>
          <w:sz w:val="22"/>
        </w:rPr>
        <w:t xml:space="preserve">a kötelező adatkezelés kivételével </w:t>
      </w:r>
      <w:r w:rsidRPr="009C6673">
        <w:rPr>
          <w:sz w:val="22"/>
        </w:rPr>
        <w:t>–</w:t>
      </w:r>
      <w:r w:rsidRPr="009C6673">
        <w:rPr>
          <w:b/>
          <w:sz w:val="22"/>
        </w:rPr>
        <w:t xml:space="preserve">megtilthassák </w:t>
      </w:r>
      <w:r w:rsidRPr="009C6673">
        <w:rPr>
          <w:sz w:val="22"/>
        </w:rPr>
        <w:t xml:space="preserve">személyes adataik további kezelését stb. </w:t>
      </w:r>
    </w:p>
    <w:p w14:paraId="1E9A8BD4" w14:textId="77777777" w:rsidR="00E85CC9" w:rsidRPr="009C6673" w:rsidRDefault="00D927C2">
      <w:pPr>
        <w:spacing w:line="259" w:lineRule="auto"/>
        <w:ind w:left="77" w:firstLine="0"/>
        <w:jc w:val="center"/>
        <w:rPr>
          <w:sz w:val="22"/>
        </w:rPr>
      </w:pPr>
      <w:r w:rsidRPr="009C6673">
        <w:rPr>
          <w:b/>
          <w:sz w:val="22"/>
        </w:rPr>
        <w:t xml:space="preserve"> </w:t>
      </w:r>
    </w:p>
    <w:p w14:paraId="29F3105F" w14:textId="77777777" w:rsidR="00E85CC9" w:rsidRPr="009C6673" w:rsidRDefault="0021794A">
      <w:pPr>
        <w:ind w:left="16"/>
        <w:rPr>
          <w:sz w:val="22"/>
        </w:rPr>
      </w:pPr>
      <w:r w:rsidRPr="009C6673">
        <w:rPr>
          <w:sz w:val="22"/>
        </w:rPr>
        <w:t>Vállalkozó a</w:t>
      </w:r>
      <w:r w:rsidR="00D927C2" w:rsidRPr="009C6673">
        <w:rPr>
          <w:b/>
          <w:sz w:val="22"/>
        </w:rPr>
        <w:t xml:space="preserve"> </w:t>
      </w:r>
      <w:r w:rsidR="00D927C2" w:rsidRPr="009C6673">
        <w:rPr>
          <w:sz w:val="22"/>
        </w:rPr>
        <w:t xml:space="preserve">jelen </w:t>
      </w:r>
      <w:r w:rsidR="00D927C2" w:rsidRPr="009C6673">
        <w:rPr>
          <w:sz w:val="22"/>
          <w:u w:val="single" w:color="000000"/>
        </w:rPr>
        <w:t>Adatvédelmi Tájékoztató</w:t>
      </w:r>
      <w:r w:rsidR="00D927C2" w:rsidRPr="009C6673">
        <w:rPr>
          <w:sz w:val="22"/>
        </w:rPr>
        <w:t xml:space="preserve">t </w:t>
      </w:r>
      <w:r w:rsidR="00D927C2" w:rsidRPr="009C6673">
        <w:rPr>
          <w:b/>
          <w:sz w:val="22"/>
        </w:rPr>
        <w:t xml:space="preserve">bármikor jogosult megváltoztatni – </w:t>
      </w:r>
      <w:r w:rsidR="00D927C2" w:rsidRPr="009C6673">
        <w:rPr>
          <w:sz w:val="22"/>
        </w:rPr>
        <w:t xml:space="preserve">annak érdekében, hogy </w:t>
      </w:r>
      <w:r w:rsidR="0086104B" w:rsidRPr="009C6673">
        <w:rPr>
          <w:sz w:val="22"/>
        </w:rPr>
        <w:t xml:space="preserve">Vállalkozó </w:t>
      </w:r>
      <w:r w:rsidR="00D927C2" w:rsidRPr="009C6673">
        <w:rPr>
          <w:sz w:val="22"/>
        </w:rPr>
        <w:t xml:space="preserve">adatkezelési gyakorlata megfeleljen a mindenkor hatályos jogszabályi elvárásoknak. Az adatvédelmi tájékoztató változásáról az Érintettek elsődlegesen </w:t>
      </w:r>
      <w:r w:rsidR="0086104B" w:rsidRPr="009C6673">
        <w:rPr>
          <w:sz w:val="22"/>
        </w:rPr>
        <w:t xml:space="preserve">Vállalkozó </w:t>
      </w:r>
      <w:r w:rsidR="00D927C2" w:rsidRPr="009C6673">
        <w:rPr>
          <w:b/>
          <w:sz w:val="22"/>
        </w:rPr>
        <w:t>honlapján</w:t>
      </w:r>
      <w:r w:rsidR="0086104B" w:rsidRPr="009C6673">
        <w:rPr>
          <w:b/>
          <w:sz w:val="22"/>
        </w:rPr>
        <w:t xml:space="preserve"> </w:t>
      </w:r>
      <w:r w:rsidR="0086104B" w:rsidRPr="009C6673">
        <w:rPr>
          <w:bCs/>
          <w:sz w:val="22"/>
        </w:rPr>
        <w:t>(</w:t>
      </w:r>
      <w:hyperlink r:id="rId10" w:history="1">
        <w:r w:rsidR="0086104B" w:rsidRPr="009C6673">
          <w:rPr>
            <w:rStyle w:val="Hyperlink"/>
            <w:rFonts w:eastAsia="Times New Roman" w:cs="Times New Roman"/>
            <w:b/>
            <w:sz w:val="22"/>
          </w:rPr>
          <w:t>http://www.harasztilevendula.hu</w:t>
        </w:r>
      </w:hyperlink>
      <w:r w:rsidR="0086104B" w:rsidRPr="009C6673">
        <w:rPr>
          <w:bCs/>
          <w:sz w:val="22"/>
        </w:rPr>
        <w:t>)</w:t>
      </w:r>
      <w:r w:rsidR="00D927C2" w:rsidRPr="009C6673">
        <w:rPr>
          <w:bCs/>
          <w:sz w:val="22"/>
        </w:rPr>
        <w:t>,</w:t>
      </w:r>
      <w:r w:rsidR="00D927C2" w:rsidRPr="009C6673">
        <w:rPr>
          <w:sz w:val="22"/>
        </w:rPr>
        <w:t xml:space="preserve"> továbbá </w:t>
      </w:r>
      <w:r w:rsidR="00D927C2" w:rsidRPr="009C6673">
        <w:rPr>
          <w:b/>
          <w:sz w:val="22"/>
        </w:rPr>
        <w:t xml:space="preserve">székhelyén </w:t>
      </w:r>
      <w:r w:rsidR="00D927C2" w:rsidRPr="009C6673">
        <w:rPr>
          <w:sz w:val="22"/>
        </w:rPr>
        <w:t>(</w:t>
      </w:r>
      <w:r w:rsidR="00D927C2" w:rsidRPr="009C6673">
        <w:rPr>
          <w:iCs/>
          <w:sz w:val="22"/>
        </w:rPr>
        <w:t>23</w:t>
      </w:r>
      <w:r w:rsidR="0086104B" w:rsidRPr="009C6673">
        <w:rPr>
          <w:iCs/>
          <w:sz w:val="22"/>
        </w:rPr>
        <w:t>30 Dunaharaszti, Kőrisfa u. 37/B</w:t>
      </w:r>
      <w:r w:rsidR="00D927C2" w:rsidRPr="009C6673">
        <w:rPr>
          <w:iCs/>
          <w:sz w:val="22"/>
        </w:rPr>
        <w:t>.</w:t>
      </w:r>
      <w:r w:rsidR="00D927C2" w:rsidRPr="009C6673">
        <w:rPr>
          <w:sz w:val="22"/>
        </w:rPr>
        <w:t>)</w:t>
      </w:r>
      <w:r w:rsidR="0086104B" w:rsidRPr="009C6673">
        <w:rPr>
          <w:sz w:val="22"/>
        </w:rPr>
        <w:t xml:space="preserve"> </w:t>
      </w:r>
      <w:r w:rsidR="00D927C2" w:rsidRPr="009C6673">
        <w:rPr>
          <w:sz w:val="22"/>
        </w:rPr>
        <w:t>szerezhetnek tudomást.</w:t>
      </w:r>
      <w:r w:rsidR="00D927C2" w:rsidRPr="009C6673">
        <w:rPr>
          <w:color w:val="E36C0A"/>
          <w:sz w:val="22"/>
        </w:rPr>
        <w:t xml:space="preserve"> </w:t>
      </w:r>
    </w:p>
    <w:p w14:paraId="6CC7C382" w14:textId="77777777" w:rsidR="00E85CC9" w:rsidRPr="009C6673" w:rsidRDefault="00D927C2">
      <w:pPr>
        <w:spacing w:line="259" w:lineRule="auto"/>
        <w:ind w:left="77" w:firstLine="0"/>
        <w:jc w:val="center"/>
        <w:rPr>
          <w:sz w:val="22"/>
        </w:rPr>
      </w:pPr>
      <w:r w:rsidRPr="009C6673">
        <w:rPr>
          <w:b/>
          <w:sz w:val="22"/>
        </w:rPr>
        <w:t xml:space="preserve"> </w:t>
      </w:r>
    </w:p>
    <w:p w14:paraId="46A43881" w14:textId="3DECB315" w:rsidR="00E85CC9" w:rsidRPr="009C6673" w:rsidRDefault="00D927C2" w:rsidP="004531D4">
      <w:pPr>
        <w:pStyle w:val="ListParagraph"/>
        <w:numPr>
          <w:ilvl w:val="0"/>
          <w:numId w:val="20"/>
        </w:numPr>
        <w:spacing w:after="11"/>
        <w:ind w:left="426" w:right="1142" w:hanging="426"/>
        <w:jc w:val="left"/>
        <w:rPr>
          <w:b/>
          <w:sz w:val="22"/>
          <w:u w:val="single" w:color="000000"/>
        </w:rPr>
      </w:pPr>
      <w:r w:rsidRPr="009C6673">
        <w:rPr>
          <w:b/>
          <w:sz w:val="22"/>
          <w:u w:val="single" w:color="000000"/>
        </w:rPr>
        <w:t>A</w:t>
      </w:r>
      <w:r w:rsidR="004531D4" w:rsidRPr="009C6673">
        <w:rPr>
          <w:b/>
          <w:sz w:val="22"/>
          <w:u w:val="single" w:color="000000"/>
        </w:rPr>
        <w:t>lapelvek</w:t>
      </w:r>
      <w:r w:rsidRPr="009C6673">
        <w:rPr>
          <w:b/>
          <w:sz w:val="22"/>
          <w:u w:val="single" w:color="000000"/>
        </w:rPr>
        <w:t xml:space="preserve"> </w:t>
      </w:r>
    </w:p>
    <w:p w14:paraId="25188475" w14:textId="77777777" w:rsidR="00E85CC9" w:rsidRPr="009C6673" w:rsidRDefault="00D927C2">
      <w:pPr>
        <w:spacing w:line="259" w:lineRule="auto"/>
        <w:ind w:left="21" w:firstLine="0"/>
        <w:jc w:val="left"/>
        <w:rPr>
          <w:sz w:val="22"/>
        </w:rPr>
      </w:pPr>
      <w:r w:rsidRPr="009C6673">
        <w:rPr>
          <w:sz w:val="22"/>
        </w:rPr>
        <w:t xml:space="preserve"> </w:t>
      </w:r>
    </w:p>
    <w:p w14:paraId="389E3CF1" w14:textId="77777777" w:rsidR="00E85CC9" w:rsidRPr="009C6673" w:rsidRDefault="00D927C2">
      <w:pPr>
        <w:spacing w:after="10" w:line="249" w:lineRule="auto"/>
        <w:ind w:left="16"/>
        <w:jc w:val="left"/>
        <w:rPr>
          <w:sz w:val="22"/>
        </w:rPr>
      </w:pPr>
      <w:r w:rsidRPr="009C6673">
        <w:rPr>
          <w:b/>
          <w:sz w:val="22"/>
          <w:u w:val="single" w:color="000000"/>
        </w:rPr>
        <w:t>A célhoz kötöttség:</w:t>
      </w:r>
      <w:r w:rsidRPr="009C6673">
        <w:rPr>
          <w:b/>
          <w:sz w:val="22"/>
        </w:rPr>
        <w:t xml:space="preserve"> </w:t>
      </w:r>
    </w:p>
    <w:p w14:paraId="2994CB7C" w14:textId="77777777" w:rsidR="00E85CC9" w:rsidRPr="009C6673" w:rsidRDefault="00D927C2">
      <w:pPr>
        <w:ind w:left="16"/>
        <w:rPr>
          <w:sz w:val="22"/>
        </w:rPr>
      </w:pPr>
      <w:r w:rsidRPr="009C6673">
        <w:rPr>
          <w:sz w:val="22"/>
        </w:rPr>
        <w:t xml:space="preserve">Az Érintettek személyes adatait kizárólag </w:t>
      </w:r>
      <w:r w:rsidRPr="009C6673">
        <w:rPr>
          <w:b/>
          <w:sz w:val="22"/>
        </w:rPr>
        <w:t>meghatározott célból</w:t>
      </w:r>
      <w:r w:rsidRPr="009C6673">
        <w:rPr>
          <w:sz w:val="22"/>
        </w:rPr>
        <w:t xml:space="preserve">, jog gyakorlása és kötelezettség teljesítése érdekében kezeljük. </w:t>
      </w:r>
    </w:p>
    <w:p w14:paraId="4C4F1708" w14:textId="77777777" w:rsidR="00E85CC9" w:rsidRPr="009C6673" w:rsidRDefault="00D927C2">
      <w:pPr>
        <w:spacing w:line="259" w:lineRule="auto"/>
        <w:ind w:left="21" w:firstLine="0"/>
        <w:jc w:val="left"/>
        <w:rPr>
          <w:sz w:val="22"/>
        </w:rPr>
      </w:pPr>
      <w:r w:rsidRPr="009C6673">
        <w:rPr>
          <w:sz w:val="22"/>
        </w:rPr>
        <w:t xml:space="preserve"> </w:t>
      </w:r>
    </w:p>
    <w:p w14:paraId="11337696" w14:textId="77777777" w:rsidR="00E85CC9" w:rsidRPr="009C6673" w:rsidRDefault="00D927C2">
      <w:pPr>
        <w:spacing w:after="10" w:line="249" w:lineRule="auto"/>
        <w:ind w:left="16"/>
        <w:jc w:val="left"/>
        <w:rPr>
          <w:sz w:val="22"/>
        </w:rPr>
      </w:pPr>
      <w:r w:rsidRPr="009C6673">
        <w:rPr>
          <w:b/>
          <w:sz w:val="22"/>
          <w:u w:val="single" w:color="000000"/>
        </w:rPr>
        <w:t>Arányosság, szükségesség, adattakarékosság:</w:t>
      </w:r>
      <w:r w:rsidRPr="009C6673">
        <w:rPr>
          <w:b/>
          <w:sz w:val="22"/>
        </w:rPr>
        <w:t xml:space="preserve"> </w:t>
      </w:r>
    </w:p>
    <w:p w14:paraId="7E590273" w14:textId="0E96B038" w:rsidR="00E85CC9" w:rsidRPr="009C6673" w:rsidRDefault="00D927C2">
      <w:pPr>
        <w:ind w:left="16"/>
        <w:rPr>
          <w:sz w:val="22"/>
        </w:rPr>
      </w:pPr>
      <w:r w:rsidRPr="009C6673">
        <w:rPr>
          <w:sz w:val="22"/>
        </w:rPr>
        <w:t xml:space="preserve">Kizárólag olyan személyes adatokat kezelünk, amelyek az adatkezelés célja eléréséhez szükségesek </w:t>
      </w:r>
      <w:r w:rsidR="003750D3" w:rsidRPr="009C6673">
        <w:rPr>
          <w:sz w:val="22"/>
        </w:rPr>
        <w:t xml:space="preserve">és </w:t>
      </w:r>
      <w:r w:rsidRPr="009C6673">
        <w:rPr>
          <w:sz w:val="22"/>
        </w:rPr>
        <w:t xml:space="preserve">egyben elégségesek. </w:t>
      </w:r>
      <w:r w:rsidR="003750D3" w:rsidRPr="009C6673">
        <w:rPr>
          <w:sz w:val="22"/>
        </w:rPr>
        <w:t>Az a</w:t>
      </w:r>
      <w:r w:rsidRPr="009C6673">
        <w:rPr>
          <w:sz w:val="22"/>
        </w:rPr>
        <w:t xml:space="preserve">datkezelés időtartamát az adatkezelés konkrét célja megvalósulásához szükséges mértékben határozzuk meg. </w:t>
      </w:r>
    </w:p>
    <w:p w14:paraId="37BFEB31" w14:textId="77777777" w:rsidR="00E85CC9" w:rsidRPr="009C6673" w:rsidRDefault="00D927C2">
      <w:pPr>
        <w:spacing w:line="259" w:lineRule="auto"/>
        <w:ind w:left="21" w:firstLine="0"/>
        <w:jc w:val="left"/>
        <w:rPr>
          <w:sz w:val="22"/>
        </w:rPr>
      </w:pPr>
      <w:r w:rsidRPr="009C6673">
        <w:rPr>
          <w:b/>
          <w:sz w:val="22"/>
        </w:rPr>
        <w:t xml:space="preserve"> </w:t>
      </w:r>
    </w:p>
    <w:p w14:paraId="58AE828D" w14:textId="77777777" w:rsidR="00E85CC9" w:rsidRPr="009C6673" w:rsidRDefault="00D927C2">
      <w:pPr>
        <w:spacing w:after="10" w:line="249" w:lineRule="auto"/>
        <w:ind w:left="16"/>
        <w:jc w:val="left"/>
        <w:rPr>
          <w:sz w:val="22"/>
        </w:rPr>
      </w:pPr>
      <w:r w:rsidRPr="009C6673">
        <w:rPr>
          <w:b/>
          <w:sz w:val="22"/>
          <w:u w:val="single" w:color="000000"/>
        </w:rPr>
        <w:t>Jogszerűség, tisztességes eljárás, átláthatóság elve:</w:t>
      </w:r>
      <w:r w:rsidRPr="009C6673">
        <w:rPr>
          <w:b/>
          <w:sz w:val="22"/>
        </w:rPr>
        <w:t xml:space="preserve"> </w:t>
      </w:r>
    </w:p>
    <w:p w14:paraId="39D34D90" w14:textId="77777777" w:rsidR="00E85CC9" w:rsidRPr="009C6673" w:rsidRDefault="00D927C2">
      <w:pPr>
        <w:spacing w:after="78"/>
        <w:ind w:left="16"/>
        <w:rPr>
          <w:sz w:val="22"/>
        </w:rPr>
      </w:pPr>
      <w:r w:rsidRPr="009C6673">
        <w:rPr>
          <w:sz w:val="22"/>
        </w:rPr>
        <w:t xml:space="preserve">Adatkezelésünk kizárólag </w:t>
      </w:r>
    </w:p>
    <w:p w14:paraId="7A536E31" w14:textId="77777777" w:rsidR="00E85CC9" w:rsidRPr="009C6673" w:rsidRDefault="00D927C2">
      <w:pPr>
        <w:numPr>
          <w:ilvl w:val="0"/>
          <w:numId w:val="2"/>
        </w:numPr>
        <w:spacing w:after="30"/>
        <w:ind w:hanging="360"/>
        <w:rPr>
          <w:sz w:val="22"/>
        </w:rPr>
      </w:pPr>
      <w:r w:rsidRPr="009C6673">
        <w:rPr>
          <w:sz w:val="22"/>
        </w:rPr>
        <w:t xml:space="preserve">az érintett hozzájárulásán, </w:t>
      </w:r>
    </w:p>
    <w:p w14:paraId="6DB748AE" w14:textId="77777777" w:rsidR="00E85CC9" w:rsidRPr="009C6673" w:rsidRDefault="00D927C2">
      <w:pPr>
        <w:numPr>
          <w:ilvl w:val="0"/>
          <w:numId w:val="2"/>
        </w:numPr>
        <w:spacing w:after="30"/>
        <w:ind w:hanging="360"/>
        <w:rPr>
          <w:sz w:val="22"/>
        </w:rPr>
      </w:pPr>
      <w:r w:rsidRPr="009C6673">
        <w:rPr>
          <w:sz w:val="22"/>
        </w:rPr>
        <w:t>jogszabályon,</w:t>
      </w:r>
      <w:r w:rsidR="0086104B" w:rsidRPr="009C6673">
        <w:rPr>
          <w:sz w:val="22"/>
        </w:rPr>
        <w:t xml:space="preserve"> </w:t>
      </w:r>
      <w:r w:rsidRPr="009C6673">
        <w:rPr>
          <w:sz w:val="22"/>
        </w:rPr>
        <w:t xml:space="preserve">vagy </w:t>
      </w:r>
    </w:p>
    <w:p w14:paraId="2B6C3738" w14:textId="77777777" w:rsidR="00E85CC9" w:rsidRPr="009C6673" w:rsidRDefault="00D927C2">
      <w:pPr>
        <w:numPr>
          <w:ilvl w:val="0"/>
          <w:numId w:val="2"/>
        </w:numPr>
        <w:ind w:hanging="360"/>
        <w:rPr>
          <w:sz w:val="22"/>
        </w:rPr>
      </w:pPr>
      <w:r w:rsidRPr="009C6673">
        <w:rPr>
          <w:sz w:val="22"/>
        </w:rPr>
        <w:t xml:space="preserve">jogos érdeken alapul.  </w:t>
      </w:r>
    </w:p>
    <w:p w14:paraId="718F2A7E" w14:textId="77777777" w:rsidR="00E85CC9" w:rsidRPr="009C6673" w:rsidRDefault="00D927C2">
      <w:pPr>
        <w:ind w:left="16"/>
        <w:rPr>
          <w:sz w:val="22"/>
        </w:rPr>
      </w:pPr>
      <w:r w:rsidRPr="009C6673">
        <w:rPr>
          <w:sz w:val="22"/>
        </w:rPr>
        <w:t xml:space="preserve">A 16. életévét betöltött kiskorú hozzájárulása esetén a nyilatkozatának érvényességéhez a törvényes képviselőjének beleegyezése vagy utólagos jóváhagyása nem szükséges. </w:t>
      </w:r>
    </w:p>
    <w:p w14:paraId="1C5E2B19" w14:textId="77777777" w:rsidR="00E85CC9" w:rsidRPr="009C6673" w:rsidRDefault="00D927C2">
      <w:pPr>
        <w:ind w:left="16"/>
        <w:rPr>
          <w:sz w:val="22"/>
        </w:rPr>
      </w:pPr>
      <w:r w:rsidRPr="009C6673">
        <w:rPr>
          <w:sz w:val="22"/>
        </w:rPr>
        <w:t xml:space="preserve">. </w:t>
      </w:r>
    </w:p>
    <w:p w14:paraId="63A8135B" w14:textId="77777777" w:rsidR="00E85CC9" w:rsidRPr="009C6673" w:rsidRDefault="00D927C2">
      <w:pPr>
        <w:spacing w:after="10" w:line="249" w:lineRule="auto"/>
        <w:ind w:left="16"/>
        <w:jc w:val="left"/>
        <w:rPr>
          <w:sz w:val="22"/>
        </w:rPr>
      </w:pPr>
      <w:r w:rsidRPr="009C6673">
        <w:rPr>
          <w:b/>
          <w:sz w:val="22"/>
          <w:u w:val="single" w:color="000000"/>
        </w:rPr>
        <w:t>Az adatminőség:</w:t>
      </w:r>
      <w:r w:rsidRPr="009C6673">
        <w:rPr>
          <w:b/>
          <w:sz w:val="22"/>
        </w:rPr>
        <w:t xml:space="preserve"> </w:t>
      </w:r>
    </w:p>
    <w:p w14:paraId="41FB6984" w14:textId="77777777" w:rsidR="00E85CC9" w:rsidRPr="009C6673" w:rsidRDefault="00D927C2">
      <w:pPr>
        <w:ind w:left="16"/>
        <w:rPr>
          <w:sz w:val="22"/>
        </w:rPr>
      </w:pPr>
      <w:r w:rsidRPr="009C6673">
        <w:rPr>
          <w:sz w:val="22"/>
        </w:rPr>
        <w:t xml:space="preserve">Kiemelt figyelmet fordítunk arra, hogy a személyes adatok kezelése és felvétele megfeleljen a </w:t>
      </w:r>
      <w:r w:rsidRPr="009C6673">
        <w:rPr>
          <w:sz w:val="22"/>
          <w:u w:val="single" w:color="000000"/>
        </w:rPr>
        <w:t>tisztességesség és törvényesség követelményének.</w:t>
      </w:r>
      <w:r w:rsidRPr="009C6673">
        <w:rPr>
          <w:sz w:val="22"/>
        </w:rPr>
        <w:t xml:space="preserve"> </w:t>
      </w:r>
    </w:p>
    <w:p w14:paraId="650BD686" w14:textId="77777777" w:rsidR="00E85CC9" w:rsidRPr="009C6673" w:rsidRDefault="00D927C2">
      <w:pPr>
        <w:ind w:left="16"/>
        <w:rPr>
          <w:sz w:val="22"/>
        </w:rPr>
      </w:pPr>
      <w:r w:rsidRPr="009C6673">
        <w:rPr>
          <w:sz w:val="22"/>
        </w:rPr>
        <w:t xml:space="preserve">Gondoskodunk a személyes adatok pontos, teljes és naprakész kezeléséről. </w:t>
      </w:r>
    </w:p>
    <w:p w14:paraId="1231D043" w14:textId="77777777" w:rsidR="00E85CC9" w:rsidRPr="009C6673" w:rsidRDefault="00D927C2">
      <w:pPr>
        <w:spacing w:line="259" w:lineRule="auto"/>
        <w:ind w:left="21" w:firstLine="0"/>
        <w:jc w:val="left"/>
        <w:rPr>
          <w:sz w:val="22"/>
        </w:rPr>
      </w:pPr>
      <w:r w:rsidRPr="009C6673">
        <w:rPr>
          <w:sz w:val="22"/>
        </w:rPr>
        <w:t xml:space="preserve"> </w:t>
      </w:r>
    </w:p>
    <w:p w14:paraId="1C0F5E4D" w14:textId="77777777" w:rsidR="00E85CC9" w:rsidRPr="009C6673" w:rsidRDefault="00D927C2">
      <w:pPr>
        <w:spacing w:after="10" w:line="249" w:lineRule="auto"/>
        <w:ind w:left="16"/>
        <w:jc w:val="left"/>
        <w:rPr>
          <w:sz w:val="22"/>
        </w:rPr>
      </w:pPr>
      <w:r w:rsidRPr="009C6673">
        <w:rPr>
          <w:b/>
          <w:sz w:val="22"/>
          <w:u w:val="single" w:color="000000"/>
        </w:rPr>
        <w:t>Az adatbiztonság elve:</w:t>
      </w:r>
      <w:r w:rsidRPr="009C6673">
        <w:rPr>
          <w:b/>
          <w:sz w:val="22"/>
        </w:rPr>
        <w:t xml:space="preserve"> </w:t>
      </w:r>
    </w:p>
    <w:p w14:paraId="14A18026" w14:textId="77777777" w:rsidR="00E85CC9" w:rsidRPr="009C6673" w:rsidRDefault="00D927C2">
      <w:pPr>
        <w:ind w:left="16"/>
        <w:rPr>
          <w:sz w:val="22"/>
        </w:rPr>
      </w:pPr>
      <w:r w:rsidRPr="009C6673">
        <w:rPr>
          <w:sz w:val="22"/>
        </w:rPr>
        <w:t>Az adatkezelési műveleteket úgy tervezzük és hajtjuk végre, hogy biztosítsuk az Érintettek magánszférájának védelmét</w:t>
      </w:r>
      <w:r w:rsidRPr="009C6673">
        <w:rPr>
          <w:b/>
          <w:sz w:val="22"/>
        </w:rPr>
        <w:t xml:space="preserve">. </w:t>
      </w:r>
      <w:r w:rsidRPr="009C6673">
        <w:rPr>
          <w:sz w:val="22"/>
        </w:rPr>
        <w:t xml:space="preserve">Technikai és szervezési intézkedésekkel, védjük a kezelt adatokat a jogosulatlan hozzáféréstől, megváltoztatástól, továbbítástól, nyilvánosságra hozataltól, illetve adattörlés vagy megsemmisítés, valamint a véletlen megsemmisülés, sérülés, továbbá az alkalmazott technika megváltozásából fakadó hozzáférhetetlenné válás ellen. </w:t>
      </w:r>
    </w:p>
    <w:p w14:paraId="12BDF2EC" w14:textId="77777777" w:rsidR="00E85CC9" w:rsidRPr="009C6673" w:rsidRDefault="00D927C2">
      <w:pPr>
        <w:spacing w:line="259" w:lineRule="auto"/>
        <w:ind w:left="21" w:firstLine="0"/>
        <w:jc w:val="left"/>
        <w:rPr>
          <w:sz w:val="22"/>
        </w:rPr>
      </w:pPr>
      <w:r w:rsidRPr="009C6673">
        <w:rPr>
          <w:sz w:val="22"/>
        </w:rPr>
        <w:t xml:space="preserve"> </w:t>
      </w:r>
    </w:p>
    <w:p w14:paraId="1C1CF54B" w14:textId="62A82F0A" w:rsidR="00E85CC9" w:rsidRPr="009C6673" w:rsidRDefault="00D927C2" w:rsidP="009C6673">
      <w:pPr>
        <w:pStyle w:val="Heading1"/>
        <w:numPr>
          <w:ilvl w:val="0"/>
          <w:numId w:val="17"/>
        </w:numPr>
        <w:ind w:left="709" w:right="8" w:hanging="425"/>
        <w:rPr>
          <w:sz w:val="22"/>
        </w:rPr>
      </w:pPr>
      <w:r w:rsidRPr="009C6673">
        <w:rPr>
          <w:sz w:val="22"/>
        </w:rPr>
        <w:t>ADATKEZELÉSÜNK JOGALAPJA, CÉLJAI, KEZELT ADATOK KÖRE</w:t>
      </w:r>
      <w:r w:rsidRPr="009C6673">
        <w:rPr>
          <w:sz w:val="22"/>
          <w:u w:val="none"/>
        </w:rPr>
        <w:t xml:space="preserve"> </w:t>
      </w:r>
    </w:p>
    <w:p w14:paraId="1DFB0282" w14:textId="77777777" w:rsidR="00E85CC9" w:rsidRPr="009C6673" w:rsidRDefault="00D927C2">
      <w:pPr>
        <w:spacing w:line="259" w:lineRule="auto"/>
        <w:ind w:left="21" w:firstLine="0"/>
        <w:jc w:val="left"/>
        <w:rPr>
          <w:sz w:val="22"/>
        </w:rPr>
      </w:pPr>
      <w:r w:rsidRPr="009C6673">
        <w:rPr>
          <w:sz w:val="22"/>
        </w:rPr>
        <w:t xml:space="preserve"> </w:t>
      </w:r>
    </w:p>
    <w:p w14:paraId="17F593A4" w14:textId="68B4D14A" w:rsidR="00E85CC9" w:rsidRPr="009C6673" w:rsidRDefault="004531D4" w:rsidP="004531D4">
      <w:pPr>
        <w:pStyle w:val="ListParagraph"/>
        <w:numPr>
          <w:ilvl w:val="0"/>
          <w:numId w:val="21"/>
        </w:numPr>
        <w:spacing w:line="259" w:lineRule="auto"/>
        <w:ind w:left="426" w:hanging="426"/>
        <w:jc w:val="left"/>
        <w:rPr>
          <w:sz w:val="22"/>
        </w:rPr>
      </w:pPr>
      <w:r w:rsidRPr="009C6673">
        <w:rPr>
          <w:rFonts w:eastAsia="Times New Roman" w:cs="Times New Roman"/>
          <w:b/>
          <w:sz w:val="22"/>
          <w:u w:val="single" w:color="000000"/>
        </w:rPr>
        <w:t>Kapcsolatfelvétel</w:t>
      </w:r>
      <w:r w:rsidR="00D927C2" w:rsidRPr="009C6673">
        <w:rPr>
          <w:rFonts w:eastAsia="Times New Roman" w:cs="Times New Roman"/>
          <w:b/>
          <w:sz w:val="22"/>
        </w:rPr>
        <w:t xml:space="preserve"> </w:t>
      </w:r>
    </w:p>
    <w:p w14:paraId="432DA9A2" w14:textId="77777777" w:rsidR="00E85CC9" w:rsidRPr="009C6673" w:rsidRDefault="00D927C2">
      <w:pPr>
        <w:spacing w:after="1" w:line="259" w:lineRule="auto"/>
        <w:ind w:left="21" w:firstLine="0"/>
        <w:jc w:val="left"/>
        <w:rPr>
          <w:sz w:val="22"/>
        </w:rPr>
      </w:pPr>
      <w:r w:rsidRPr="009C6673">
        <w:rPr>
          <w:rFonts w:eastAsia="Times New Roman" w:cs="Times New Roman"/>
          <w:b/>
          <w:sz w:val="22"/>
        </w:rPr>
        <w:t xml:space="preserve"> </w:t>
      </w:r>
    </w:p>
    <w:p w14:paraId="49D18863" w14:textId="199EFD09" w:rsidR="00E85CC9" w:rsidRPr="009C6673" w:rsidRDefault="00135035">
      <w:pPr>
        <w:spacing w:after="1" w:line="238" w:lineRule="auto"/>
        <w:ind w:left="16"/>
        <w:jc w:val="left"/>
        <w:rPr>
          <w:sz w:val="22"/>
        </w:rPr>
      </w:pPr>
      <w:hyperlink r:id="rId11" w:history="1">
        <w:r w:rsidR="0086104B" w:rsidRPr="009C6673">
          <w:rPr>
            <w:rStyle w:val="Hyperlink"/>
            <w:rFonts w:eastAsia="Times New Roman" w:cs="Times New Roman"/>
            <w:b/>
            <w:sz w:val="22"/>
          </w:rPr>
          <w:t>http://www.harasztilevendula.hu</w:t>
        </w:r>
      </w:hyperlink>
      <w:hyperlink r:id="rId12">
        <w:r w:rsidR="00D927C2" w:rsidRPr="009C6673">
          <w:rPr>
            <w:rStyle w:val="Hyperlink"/>
            <w:sz w:val="22"/>
          </w:rPr>
          <w:t xml:space="preserve"> </w:t>
        </w:r>
      </w:hyperlink>
      <w:r w:rsidR="00D927C2" w:rsidRPr="009C6673">
        <w:rPr>
          <w:sz w:val="22"/>
        </w:rPr>
        <w:t>honlapon</w:t>
      </w:r>
      <w:r w:rsidR="00D927C2" w:rsidRPr="009C6673">
        <w:rPr>
          <w:rFonts w:eastAsia="Times New Roman" w:cs="Times New Roman"/>
          <w:b/>
          <w:sz w:val="22"/>
        </w:rPr>
        <w:t xml:space="preserve"> </w:t>
      </w:r>
      <w:r w:rsidR="00D927C2" w:rsidRPr="009C6673">
        <w:rPr>
          <w:sz w:val="22"/>
        </w:rPr>
        <w:t>regisztrációra nincs mód</w:t>
      </w:r>
      <w:r w:rsidR="00D927C2" w:rsidRPr="009C6673">
        <w:rPr>
          <w:b/>
          <w:sz w:val="22"/>
        </w:rPr>
        <w:t xml:space="preserve">. </w:t>
      </w:r>
      <w:r w:rsidR="00825C2B" w:rsidRPr="00825C2B">
        <w:rPr>
          <w:rStyle w:val="Hyperlink"/>
          <w:rFonts w:eastAsia="Times New Roman" w:cs="Times New Roman"/>
          <w:b/>
          <w:sz w:val="22"/>
        </w:rPr>
        <w:t>http://harasztilevendula.hu/?p=5</w:t>
      </w:r>
      <w:hyperlink r:id="rId13">
        <w:r w:rsidR="00D927C2" w:rsidRPr="009C6673">
          <w:rPr>
            <w:sz w:val="22"/>
          </w:rPr>
          <w:t xml:space="preserve"> </w:t>
        </w:r>
      </w:hyperlink>
      <w:r w:rsidR="00D927C2" w:rsidRPr="009C6673">
        <w:rPr>
          <w:sz w:val="22"/>
        </w:rPr>
        <w:t xml:space="preserve">link kizárólag kapcsolat felvételre ad lehetőséget, amelynek </w:t>
      </w:r>
      <w:r w:rsidR="00D927C2" w:rsidRPr="009C6673">
        <w:rPr>
          <w:sz w:val="22"/>
        </w:rPr>
        <w:lastRenderedPageBreak/>
        <w:t xml:space="preserve">segítségével Vásárlóink, Partnereink, ill. az egyéb Érdeklődők email-t tudnak küldeni közvetlenül a </w:t>
      </w:r>
      <w:r w:rsidR="005F0293" w:rsidRPr="009C6673">
        <w:rPr>
          <w:sz w:val="22"/>
        </w:rPr>
        <w:t xml:space="preserve">Harasztilevendula.hu </w:t>
      </w:r>
      <w:r w:rsidR="00D927C2" w:rsidRPr="009C6673">
        <w:rPr>
          <w:sz w:val="22"/>
        </w:rPr>
        <w:t>központi</w:t>
      </w:r>
      <w:r w:rsidR="003750D3" w:rsidRPr="009C6673">
        <w:rPr>
          <w:sz w:val="22"/>
        </w:rPr>
        <w:t>,</w:t>
      </w:r>
      <w:r w:rsidR="00D927C2" w:rsidRPr="009C6673">
        <w:rPr>
          <w:sz w:val="22"/>
        </w:rPr>
        <w:t xml:space="preserve"> </w:t>
      </w:r>
      <w:r w:rsidR="00D927C2" w:rsidRPr="009C6673">
        <w:rPr>
          <w:b/>
          <w:sz w:val="22"/>
        </w:rPr>
        <w:t>info@</w:t>
      </w:r>
      <w:r w:rsidR="005F0293" w:rsidRPr="009C6673">
        <w:rPr>
          <w:b/>
          <w:sz w:val="22"/>
        </w:rPr>
        <w:t>harasztilevendula</w:t>
      </w:r>
      <w:r w:rsidR="00D927C2" w:rsidRPr="009C6673">
        <w:rPr>
          <w:b/>
          <w:sz w:val="22"/>
        </w:rPr>
        <w:t>.hu</w:t>
      </w:r>
      <w:r w:rsidR="00D927C2" w:rsidRPr="009C6673">
        <w:rPr>
          <w:sz w:val="22"/>
        </w:rPr>
        <w:t xml:space="preserve"> email címére.</w:t>
      </w:r>
      <w:r w:rsidR="00D927C2" w:rsidRPr="009C6673">
        <w:rPr>
          <w:color w:val="FF0000"/>
          <w:sz w:val="22"/>
        </w:rPr>
        <w:t xml:space="preserve"> </w:t>
      </w:r>
    </w:p>
    <w:p w14:paraId="066A2452" w14:textId="7117A6CC" w:rsidR="00E85CC9" w:rsidRPr="009C6673" w:rsidRDefault="00D927C2">
      <w:pPr>
        <w:ind w:left="16"/>
        <w:rPr>
          <w:sz w:val="22"/>
        </w:rPr>
      </w:pPr>
      <w:r w:rsidRPr="009C6673">
        <w:rPr>
          <w:sz w:val="22"/>
        </w:rPr>
        <w:t xml:space="preserve">A </w:t>
      </w:r>
      <w:r w:rsidR="005F0293" w:rsidRPr="009C6673">
        <w:rPr>
          <w:sz w:val="22"/>
        </w:rPr>
        <w:t>Harasztilevendula.hu</w:t>
      </w:r>
      <w:r w:rsidRPr="009C6673">
        <w:rPr>
          <w:sz w:val="22"/>
        </w:rPr>
        <w:t xml:space="preserve"> kizárólag </w:t>
      </w:r>
      <w:r w:rsidR="004531D4" w:rsidRPr="009C6673">
        <w:rPr>
          <w:sz w:val="22"/>
        </w:rPr>
        <w:t xml:space="preserve">saját előállítású terméket értékesítő </w:t>
      </w:r>
      <w:r w:rsidRPr="009C6673">
        <w:rPr>
          <w:sz w:val="22"/>
        </w:rPr>
        <w:t xml:space="preserve">kereskedelmi tevékenységet végez, ennek ellenére a kapcsolat felvételkor kért/megadott adatok alkalmasak lehetnek természetes személyek (pl. </w:t>
      </w:r>
      <w:r w:rsidRPr="009C6673">
        <w:rPr>
          <w:b/>
          <w:sz w:val="22"/>
        </w:rPr>
        <w:t>céges kapcsolattartók</w:t>
      </w:r>
      <w:r w:rsidRPr="009C6673">
        <w:rPr>
          <w:i/>
          <w:sz w:val="22"/>
        </w:rPr>
        <w:t xml:space="preserve">, </w:t>
      </w:r>
      <w:r w:rsidRPr="009C6673">
        <w:rPr>
          <w:sz w:val="22"/>
        </w:rPr>
        <w:t xml:space="preserve">vagy </w:t>
      </w:r>
      <w:r w:rsidRPr="009C6673">
        <w:rPr>
          <w:b/>
          <w:sz w:val="22"/>
        </w:rPr>
        <w:t>olyan gazdálkodók</w:t>
      </w:r>
      <w:r w:rsidRPr="009C6673">
        <w:rPr>
          <w:sz w:val="22"/>
        </w:rPr>
        <w:t>, akiknek természetes személy adatai megegyeznek a „céges” adataikkal: (pl.</w:t>
      </w:r>
      <w:r w:rsidR="00054FE6" w:rsidRPr="009C6673">
        <w:rPr>
          <w:sz w:val="22"/>
        </w:rPr>
        <w:t xml:space="preserve"> </w:t>
      </w:r>
      <w:r w:rsidRPr="009C6673">
        <w:rPr>
          <w:iCs/>
          <w:sz w:val="22"/>
        </w:rPr>
        <w:t>őstermelők, egyéni vállalkozók, adószámmal rendelkező természetes személyek</w:t>
      </w:r>
      <w:r w:rsidRPr="009C6673">
        <w:rPr>
          <w:sz w:val="22"/>
        </w:rPr>
        <w:t xml:space="preserve">) azonosítására is.   </w:t>
      </w:r>
    </w:p>
    <w:p w14:paraId="310015E9" w14:textId="77777777" w:rsidR="00E85CC9" w:rsidRPr="009C6673" w:rsidRDefault="00D927C2">
      <w:pPr>
        <w:spacing w:line="259" w:lineRule="auto"/>
        <w:ind w:left="21" w:firstLine="0"/>
        <w:jc w:val="left"/>
        <w:rPr>
          <w:sz w:val="22"/>
        </w:rPr>
      </w:pPr>
      <w:r w:rsidRPr="009C6673">
        <w:rPr>
          <w:sz w:val="22"/>
        </w:rPr>
        <w:t xml:space="preserve"> </w:t>
      </w:r>
    </w:p>
    <w:p w14:paraId="6B55675B" w14:textId="77777777" w:rsidR="00E85CC9" w:rsidRPr="009C6673" w:rsidRDefault="00D927C2">
      <w:pPr>
        <w:spacing w:after="80"/>
        <w:ind w:left="16"/>
        <w:jc w:val="left"/>
        <w:rPr>
          <w:sz w:val="22"/>
        </w:rPr>
      </w:pPr>
      <w:r w:rsidRPr="009C6673">
        <w:rPr>
          <w:sz w:val="22"/>
          <w:u w:val="single" w:color="000000"/>
        </w:rPr>
        <w:t>Felhívjuk Vásárlóink, Partnereink, valamint az Érdeklődők figyelmét, hogy</w:t>
      </w:r>
      <w:r w:rsidRPr="009C6673">
        <w:rPr>
          <w:sz w:val="22"/>
        </w:rPr>
        <w:t xml:space="preserve">: </w:t>
      </w:r>
    </w:p>
    <w:p w14:paraId="466AF47C" w14:textId="62EE74D6" w:rsidR="00E85CC9" w:rsidRPr="009C6673" w:rsidRDefault="002A4B30">
      <w:pPr>
        <w:numPr>
          <w:ilvl w:val="0"/>
          <w:numId w:val="3"/>
        </w:numPr>
        <w:spacing w:after="84"/>
        <w:ind w:hanging="360"/>
        <w:rPr>
          <w:sz w:val="22"/>
        </w:rPr>
      </w:pPr>
      <w:r w:rsidRPr="002A4B30">
        <w:rPr>
          <w:rStyle w:val="Hyperlink"/>
          <w:rFonts w:eastAsia="Times New Roman" w:cs="Times New Roman"/>
          <w:b/>
          <w:sz w:val="22"/>
        </w:rPr>
        <w:t>http://harasztilevendula.hu/?p=5</w:t>
      </w:r>
      <w:r>
        <w:rPr>
          <w:sz w:val="22"/>
        </w:rPr>
        <w:t xml:space="preserve">  </w:t>
      </w:r>
      <w:r w:rsidR="00054FE6" w:rsidRPr="009C6673">
        <w:rPr>
          <w:sz w:val="22"/>
        </w:rPr>
        <w:t>linken</w:t>
      </w:r>
      <w:hyperlink r:id="rId14">
        <w:r w:rsidR="00D927C2" w:rsidRPr="009C6673">
          <w:rPr>
            <w:rFonts w:eastAsia="Times New Roman" w:cs="Times New Roman"/>
            <w:sz w:val="22"/>
          </w:rPr>
          <w:t xml:space="preserve"> </w:t>
        </w:r>
      </w:hyperlink>
      <w:r w:rsidR="00D927C2" w:rsidRPr="009C6673">
        <w:rPr>
          <w:sz w:val="22"/>
        </w:rPr>
        <w:t xml:space="preserve">történő kapcsolatfelvétel során kizárólag a </w:t>
      </w:r>
      <w:r w:rsidR="00D927C2" w:rsidRPr="009C6673">
        <w:rPr>
          <w:b/>
          <w:sz w:val="22"/>
        </w:rPr>
        <w:t xml:space="preserve">saját </w:t>
      </w:r>
      <w:r w:rsidR="00D927C2" w:rsidRPr="009C6673">
        <w:rPr>
          <w:sz w:val="22"/>
        </w:rPr>
        <w:t xml:space="preserve">személyes adataikat adhatják meg! </w:t>
      </w:r>
    </w:p>
    <w:p w14:paraId="10321E94" w14:textId="77777777" w:rsidR="00E85CC9" w:rsidRPr="009C6673" w:rsidRDefault="00D927C2">
      <w:pPr>
        <w:numPr>
          <w:ilvl w:val="0"/>
          <w:numId w:val="3"/>
        </w:numPr>
        <w:spacing w:after="82"/>
        <w:ind w:hanging="360"/>
        <w:rPr>
          <w:sz w:val="22"/>
        </w:rPr>
      </w:pPr>
      <w:r w:rsidRPr="009C6673">
        <w:rPr>
          <w:sz w:val="22"/>
        </w:rPr>
        <w:t xml:space="preserve">Amennyiben </w:t>
      </w:r>
      <w:r w:rsidRPr="009C6673">
        <w:rPr>
          <w:b/>
          <w:sz w:val="22"/>
        </w:rPr>
        <w:t xml:space="preserve">nem a saját </w:t>
      </w:r>
      <w:r w:rsidRPr="009C6673">
        <w:rPr>
          <w:sz w:val="22"/>
        </w:rPr>
        <w:t xml:space="preserve">adataikat közlik, úgy az </w:t>
      </w:r>
      <w:r w:rsidRPr="009C6673">
        <w:rPr>
          <w:b/>
          <w:sz w:val="22"/>
        </w:rPr>
        <w:t xml:space="preserve">Érintett </w:t>
      </w:r>
      <w:r w:rsidRPr="009C6673">
        <w:rPr>
          <w:sz w:val="22"/>
        </w:rPr>
        <w:t xml:space="preserve">hozzájárulásának beszerzése az adatközlő személy kötelessége. </w:t>
      </w:r>
    </w:p>
    <w:p w14:paraId="6DCBCBF6" w14:textId="4270CF1E" w:rsidR="00E85CC9" w:rsidRPr="009C6673" w:rsidRDefault="00D927C2">
      <w:pPr>
        <w:numPr>
          <w:ilvl w:val="0"/>
          <w:numId w:val="3"/>
        </w:numPr>
        <w:spacing w:line="238" w:lineRule="auto"/>
        <w:ind w:hanging="360"/>
        <w:rPr>
          <w:sz w:val="22"/>
        </w:rPr>
      </w:pPr>
      <w:r w:rsidRPr="009C6673">
        <w:rPr>
          <w:b/>
          <w:sz w:val="22"/>
        </w:rPr>
        <w:t xml:space="preserve">16. életévüket be nem töltött személyek a </w:t>
      </w:r>
      <w:r w:rsidR="002A4B30" w:rsidRPr="002A4B30">
        <w:rPr>
          <w:rStyle w:val="Hyperlink"/>
          <w:rFonts w:eastAsia="Times New Roman" w:cs="Times New Roman"/>
          <w:b/>
          <w:sz w:val="22"/>
        </w:rPr>
        <w:t>http://harasztilevendula.hu/?p=5</w:t>
      </w:r>
      <w:hyperlink r:id="rId15">
        <w:r w:rsidR="003750D3" w:rsidRPr="009C6673">
          <w:rPr>
            <w:sz w:val="22"/>
          </w:rPr>
          <w:t xml:space="preserve"> </w:t>
        </w:r>
      </w:hyperlink>
      <w:hyperlink r:id="rId16">
        <w:r w:rsidRPr="009C6673">
          <w:rPr>
            <w:sz w:val="22"/>
          </w:rPr>
          <w:t xml:space="preserve"> </w:t>
        </w:r>
      </w:hyperlink>
      <w:r w:rsidRPr="009C6673">
        <w:rPr>
          <w:sz w:val="22"/>
        </w:rPr>
        <w:t xml:space="preserve">honlapon keresztül </w:t>
      </w:r>
      <w:r w:rsidRPr="009C6673">
        <w:rPr>
          <w:b/>
          <w:sz w:val="22"/>
        </w:rPr>
        <w:t xml:space="preserve">nem jogosultak a kapcsolat felvételére/üzenet küldésére.  </w:t>
      </w:r>
      <w:r w:rsidRPr="009C6673">
        <w:rPr>
          <w:sz w:val="22"/>
        </w:rPr>
        <w:t>A kapcsolat felvételekor a</w:t>
      </w:r>
      <w:r w:rsidRPr="009C6673">
        <w:rPr>
          <w:b/>
          <w:sz w:val="22"/>
        </w:rPr>
        <w:t xml:space="preserve"> kapcsolatot kezdeményező Érintett </w:t>
      </w:r>
      <w:r w:rsidRPr="009C6673">
        <w:rPr>
          <w:sz w:val="22"/>
        </w:rPr>
        <w:t xml:space="preserve">jelen Adatvédelmi Tájékoztató elfogadásával </w:t>
      </w:r>
      <w:r w:rsidRPr="009C6673">
        <w:rPr>
          <w:b/>
          <w:sz w:val="22"/>
        </w:rPr>
        <w:t>arról is nyilatkozik, hogy betöltötte 16. életévét.</w:t>
      </w:r>
      <w:r w:rsidRPr="009C6673">
        <w:rPr>
          <w:b/>
          <w:color w:val="7030A0"/>
          <w:sz w:val="22"/>
        </w:rPr>
        <w:t xml:space="preserve"> </w:t>
      </w:r>
    </w:p>
    <w:p w14:paraId="3E5C7F0C" w14:textId="77777777" w:rsidR="00E85CC9" w:rsidRPr="009C6673" w:rsidRDefault="00D927C2">
      <w:pPr>
        <w:spacing w:line="259" w:lineRule="auto"/>
        <w:ind w:left="21" w:firstLine="0"/>
        <w:jc w:val="left"/>
        <w:rPr>
          <w:sz w:val="22"/>
        </w:rPr>
      </w:pPr>
      <w:r w:rsidRPr="009C6673">
        <w:rPr>
          <w:sz w:val="22"/>
        </w:rPr>
        <w:t xml:space="preserve"> </w:t>
      </w:r>
    </w:p>
    <w:p w14:paraId="7D82D1BD" w14:textId="56EAC971" w:rsidR="00E85CC9" w:rsidRPr="009C6673" w:rsidRDefault="003750D3">
      <w:pPr>
        <w:spacing w:after="10" w:line="249" w:lineRule="auto"/>
        <w:ind w:left="16"/>
        <w:jc w:val="left"/>
        <w:rPr>
          <w:sz w:val="22"/>
        </w:rPr>
      </w:pPr>
      <w:r w:rsidRPr="009C6673">
        <w:rPr>
          <w:b/>
          <w:sz w:val="22"/>
          <w:u w:val="single" w:color="000000"/>
        </w:rPr>
        <w:t>A k</w:t>
      </w:r>
      <w:r w:rsidR="00D927C2" w:rsidRPr="009C6673">
        <w:rPr>
          <w:b/>
          <w:sz w:val="22"/>
          <w:u w:val="single" w:color="000000"/>
        </w:rPr>
        <w:t>ezelt adatok köre</w:t>
      </w:r>
      <w:r w:rsidR="00D927C2" w:rsidRPr="009C6673">
        <w:rPr>
          <w:b/>
          <w:sz w:val="22"/>
        </w:rPr>
        <w:t xml:space="preserve">: </w:t>
      </w:r>
    </w:p>
    <w:p w14:paraId="7D0FDCA4" w14:textId="77777777" w:rsidR="003750D3" w:rsidRPr="009C6673" w:rsidRDefault="00D927C2">
      <w:pPr>
        <w:spacing w:after="37"/>
        <w:ind w:left="366" w:right="1484" w:hanging="360"/>
        <w:rPr>
          <w:sz w:val="22"/>
        </w:rPr>
      </w:pPr>
      <w:r w:rsidRPr="009C6673">
        <w:rPr>
          <w:sz w:val="22"/>
        </w:rPr>
        <w:t>Kapcsolatfelvétel esetén kizárólag az alábbi személyes adatokat kérjük megadni:</w:t>
      </w:r>
    </w:p>
    <w:p w14:paraId="1EB52C75" w14:textId="039E6D66" w:rsidR="00E85CC9" w:rsidRPr="009C6673" w:rsidRDefault="00D927C2" w:rsidP="003750D3">
      <w:pPr>
        <w:spacing w:after="37"/>
        <w:ind w:left="709" w:right="1484" w:hanging="283"/>
        <w:rPr>
          <w:sz w:val="22"/>
        </w:rPr>
      </w:pPr>
      <w:r w:rsidRPr="009C6673">
        <w:rPr>
          <w:sz w:val="22"/>
        </w:rPr>
        <w:t>a)</w:t>
      </w:r>
      <w:r w:rsidR="003750D3" w:rsidRPr="009C6673">
        <w:rPr>
          <w:rFonts w:eastAsia="Arial" w:cs="Arial"/>
          <w:sz w:val="22"/>
        </w:rPr>
        <w:tab/>
      </w:r>
      <w:r w:rsidRPr="009C6673">
        <w:rPr>
          <w:sz w:val="22"/>
        </w:rPr>
        <w:t xml:space="preserve">név </w:t>
      </w:r>
    </w:p>
    <w:p w14:paraId="27775474" w14:textId="43324499" w:rsidR="00E85CC9" w:rsidRPr="009C6673" w:rsidRDefault="003750D3" w:rsidP="003750D3">
      <w:pPr>
        <w:spacing w:after="37"/>
        <w:ind w:left="709" w:right="1484" w:hanging="283"/>
        <w:rPr>
          <w:sz w:val="22"/>
        </w:rPr>
      </w:pPr>
      <w:r w:rsidRPr="009C6673">
        <w:rPr>
          <w:sz w:val="22"/>
        </w:rPr>
        <w:t>b)</w:t>
      </w:r>
      <w:r w:rsidRPr="009C6673">
        <w:rPr>
          <w:sz w:val="22"/>
        </w:rPr>
        <w:tab/>
      </w:r>
      <w:r w:rsidR="00D927C2" w:rsidRPr="009C6673">
        <w:rPr>
          <w:sz w:val="22"/>
        </w:rPr>
        <w:t xml:space="preserve">e-mail cím </w:t>
      </w:r>
    </w:p>
    <w:p w14:paraId="6F016BA0" w14:textId="77777777" w:rsidR="008046B1" w:rsidRPr="009C6673" w:rsidRDefault="003750D3" w:rsidP="003750D3">
      <w:pPr>
        <w:spacing w:after="37"/>
        <w:ind w:left="709" w:right="1484" w:hanging="283"/>
        <w:rPr>
          <w:sz w:val="22"/>
        </w:rPr>
      </w:pPr>
      <w:r w:rsidRPr="009C6673">
        <w:rPr>
          <w:sz w:val="22"/>
        </w:rPr>
        <w:t>c)</w:t>
      </w:r>
      <w:r w:rsidRPr="009C6673">
        <w:rPr>
          <w:sz w:val="22"/>
        </w:rPr>
        <w:tab/>
      </w:r>
      <w:r w:rsidR="00D927C2" w:rsidRPr="009C6673">
        <w:rPr>
          <w:sz w:val="22"/>
        </w:rPr>
        <w:t>telefonszám</w:t>
      </w:r>
    </w:p>
    <w:p w14:paraId="27EFB8B7" w14:textId="0C003717" w:rsidR="00E85CC9" w:rsidRPr="009C6673" w:rsidRDefault="008046B1" w:rsidP="003750D3">
      <w:pPr>
        <w:spacing w:after="37"/>
        <w:ind w:left="709" w:right="1484" w:hanging="283"/>
        <w:rPr>
          <w:sz w:val="22"/>
        </w:rPr>
      </w:pPr>
      <w:r w:rsidRPr="009C6673">
        <w:rPr>
          <w:sz w:val="22"/>
        </w:rPr>
        <w:t>d)</w:t>
      </w:r>
      <w:r w:rsidRPr="009C6673">
        <w:rPr>
          <w:sz w:val="22"/>
        </w:rPr>
        <w:tab/>
        <w:t>postázási cím</w:t>
      </w:r>
    </w:p>
    <w:p w14:paraId="7F4E228D" w14:textId="4243DCF1" w:rsidR="004531D4" w:rsidRPr="009C6673" w:rsidRDefault="004531D4" w:rsidP="003750D3">
      <w:pPr>
        <w:spacing w:after="37"/>
        <w:ind w:left="709" w:right="1484" w:hanging="283"/>
        <w:rPr>
          <w:sz w:val="22"/>
        </w:rPr>
      </w:pPr>
      <w:r w:rsidRPr="009C6673">
        <w:rPr>
          <w:sz w:val="22"/>
        </w:rPr>
        <w:t>e)</w:t>
      </w:r>
      <w:r w:rsidRPr="009C6673">
        <w:rPr>
          <w:sz w:val="22"/>
        </w:rPr>
        <w:tab/>
        <w:t>adószám</w:t>
      </w:r>
    </w:p>
    <w:p w14:paraId="328DFE67" w14:textId="77777777" w:rsidR="00E85CC9" w:rsidRPr="009C6673" w:rsidRDefault="00D927C2">
      <w:pPr>
        <w:spacing w:line="259" w:lineRule="auto"/>
        <w:ind w:left="21" w:firstLine="0"/>
        <w:jc w:val="left"/>
        <w:rPr>
          <w:sz w:val="22"/>
        </w:rPr>
      </w:pPr>
      <w:r w:rsidRPr="009C6673">
        <w:rPr>
          <w:b/>
          <w:sz w:val="22"/>
        </w:rPr>
        <w:t xml:space="preserve"> </w:t>
      </w:r>
    </w:p>
    <w:p w14:paraId="0C65788F" w14:textId="4CF9E35F" w:rsidR="00E85CC9" w:rsidRPr="009C6673" w:rsidRDefault="003750D3">
      <w:pPr>
        <w:ind w:left="16"/>
        <w:rPr>
          <w:sz w:val="22"/>
        </w:rPr>
      </w:pPr>
      <w:r w:rsidRPr="009C6673">
        <w:rPr>
          <w:b/>
          <w:sz w:val="22"/>
          <w:u w:val="single" w:color="000000"/>
        </w:rPr>
        <w:t>Az a</w:t>
      </w:r>
      <w:r w:rsidR="00D927C2" w:rsidRPr="009C6673">
        <w:rPr>
          <w:b/>
          <w:sz w:val="22"/>
          <w:u w:val="single" w:color="000000"/>
        </w:rPr>
        <w:t>datkezelés célja</w:t>
      </w:r>
      <w:r w:rsidR="00D927C2" w:rsidRPr="009C6673">
        <w:rPr>
          <w:sz w:val="22"/>
        </w:rPr>
        <w:t xml:space="preserve">: Vásárló/Partner/Érdeklődő beazonosítása, kapcsolat felvétel/tartás, ajánlat kérés, megrendelés kezdeményezése, szerződés előkészítése, keretszerződésekkel ill. egyedi adásvételi szerződésekkel kapcsolatos jognyilatkozatok megtétele, esetleges reklamációk bejelentése, továbbá tájékoztatás kérés céljából. </w:t>
      </w:r>
    </w:p>
    <w:p w14:paraId="2BCEAFD6" w14:textId="77777777" w:rsidR="00E85CC9" w:rsidRPr="009C6673" w:rsidRDefault="00D927C2">
      <w:pPr>
        <w:spacing w:line="259" w:lineRule="auto"/>
        <w:ind w:left="21" w:firstLine="0"/>
        <w:jc w:val="left"/>
        <w:rPr>
          <w:sz w:val="22"/>
        </w:rPr>
      </w:pPr>
      <w:r w:rsidRPr="009C6673">
        <w:rPr>
          <w:b/>
          <w:sz w:val="22"/>
        </w:rPr>
        <w:t xml:space="preserve"> </w:t>
      </w:r>
    </w:p>
    <w:p w14:paraId="333C6CD3" w14:textId="709765F4" w:rsidR="00E85CC9" w:rsidRPr="009C6673" w:rsidRDefault="003750D3">
      <w:pPr>
        <w:ind w:left="16"/>
        <w:rPr>
          <w:sz w:val="22"/>
        </w:rPr>
      </w:pPr>
      <w:r w:rsidRPr="009C6673">
        <w:rPr>
          <w:b/>
          <w:sz w:val="22"/>
          <w:u w:val="single" w:color="000000"/>
        </w:rPr>
        <w:t>Az a</w:t>
      </w:r>
      <w:r w:rsidR="00D927C2" w:rsidRPr="009C6673">
        <w:rPr>
          <w:b/>
          <w:sz w:val="22"/>
          <w:u w:val="single" w:color="000000"/>
        </w:rPr>
        <w:t>datkezelés jogalapja</w:t>
      </w:r>
      <w:r w:rsidR="00D927C2" w:rsidRPr="009C6673">
        <w:rPr>
          <w:sz w:val="22"/>
          <w:u w:val="single" w:color="000000"/>
        </w:rPr>
        <w:t>:</w:t>
      </w:r>
      <w:r w:rsidR="00D927C2" w:rsidRPr="009C6673">
        <w:rPr>
          <w:sz w:val="22"/>
        </w:rPr>
        <w:t xml:space="preserve"> érintett önkéntes hozzájárulása </w:t>
      </w:r>
    </w:p>
    <w:p w14:paraId="3027AA74" w14:textId="77777777" w:rsidR="00E85CC9" w:rsidRPr="009C6673" w:rsidRDefault="00D927C2">
      <w:pPr>
        <w:spacing w:line="259" w:lineRule="auto"/>
        <w:ind w:left="21" w:firstLine="0"/>
        <w:jc w:val="left"/>
        <w:rPr>
          <w:sz w:val="22"/>
        </w:rPr>
      </w:pPr>
      <w:r w:rsidRPr="009C6673">
        <w:rPr>
          <w:sz w:val="22"/>
        </w:rPr>
        <w:t xml:space="preserve"> </w:t>
      </w:r>
    </w:p>
    <w:p w14:paraId="7CC2E8C6" w14:textId="23D90586" w:rsidR="00E85CC9" w:rsidRPr="009C6673" w:rsidRDefault="00D927C2">
      <w:pPr>
        <w:ind w:left="16"/>
        <w:rPr>
          <w:sz w:val="22"/>
        </w:rPr>
      </w:pPr>
      <w:r w:rsidRPr="009C6673">
        <w:rPr>
          <w:sz w:val="22"/>
        </w:rPr>
        <w:t xml:space="preserve">Tájékoztatjuk, hogy </w:t>
      </w:r>
      <w:r w:rsidRPr="009C6673">
        <w:rPr>
          <w:b/>
          <w:sz w:val="22"/>
        </w:rPr>
        <w:t>honlapunkon</w:t>
      </w:r>
      <w:r w:rsidRPr="009C6673">
        <w:rPr>
          <w:sz w:val="22"/>
        </w:rPr>
        <w:t xml:space="preserve"> a kapcsolat felvételre szolgáló email </w:t>
      </w:r>
      <w:r w:rsidRPr="009C6673">
        <w:rPr>
          <w:b/>
          <w:sz w:val="22"/>
        </w:rPr>
        <w:t xml:space="preserve">üzenet részében </w:t>
      </w:r>
      <w:r w:rsidRPr="009C6673">
        <w:rPr>
          <w:sz w:val="22"/>
        </w:rPr>
        <w:t xml:space="preserve">a fenti </w:t>
      </w:r>
      <w:r w:rsidRPr="009C6673">
        <w:rPr>
          <w:b/>
          <w:sz w:val="22"/>
        </w:rPr>
        <w:t>a-</w:t>
      </w:r>
      <w:r w:rsidR="004531D4" w:rsidRPr="009C6673">
        <w:rPr>
          <w:b/>
          <w:sz w:val="22"/>
        </w:rPr>
        <w:t>e</w:t>
      </w:r>
      <w:r w:rsidRPr="009C6673">
        <w:rPr>
          <w:b/>
          <w:sz w:val="22"/>
        </w:rPr>
        <w:t>./</w:t>
      </w:r>
      <w:r w:rsidRPr="009C6673">
        <w:rPr>
          <w:sz w:val="22"/>
        </w:rPr>
        <w:t xml:space="preserve"> pontokban megjelölt adatokon kív</w:t>
      </w:r>
      <w:r w:rsidR="003750D3" w:rsidRPr="009C6673">
        <w:rPr>
          <w:sz w:val="22"/>
        </w:rPr>
        <w:t>ül</w:t>
      </w:r>
      <w:r w:rsidRPr="009C6673">
        <w:rPr>
          <w:sz w:val="22"/>
        </w:rPr>
        <w:t xml:space="preserve"> </w:t>
      </w:r>
      <w:r w:rsidRPr="009C6673">
        <w:rPr>
          <w:b/>
          <w:sz w:val="22"/>
        </w:rPr>
        <w:t xml:space="preserve">egyéb személyes adat </w:t>
      </w:r>
      <w:r w:rsidRPr="009C6673">
        <w:rPr>
          <w:sz w:val="22"/>
        </w:rPr>
        <w:t xml:space="preserve">megadására </w:t>
      </w:r>
      <w:r w:rsidRPr="009C6673">
        <w:rPr>
          <w:b/>
          <w:sz w:val="22"/>
          <w:u w:val="single" w:color="000000"/>
        </w:rPr>
        <w:t>nincs szükség!</w:t>
      </w:r>
      <w:r w:rsidRPr="009C6673">
        <w:rPr>
          <w:b/>
          <w:sz w:val="22"/>
        </w:rPr>
        <w:t xml:space="preserve"> </w:t>
      </w:r>
      <w:r w:rsidRPr="009C6673">
        <w:rPr>
          <w:sz w:val="22"/>
        </w:rPr>
        <w:t xml:space="preserve">Amennyiben az Érintett az ott megjelölt adatokon kívül bármely egyéb személyes adatot közöl, azok </w:t>
      </w:r>
      <w:r w:rsidRPr="009C6673">
        <w:rPr>
          <w:b/>
          <w:sz w:val="22"/>
        </w:rPr>
        <w:t xml:space="preserve">önkéntes hozzájárulása alapján </w:t>
      </w:r>
      <w:r w:rsidRPr="009C6673">
        <w:rPr>
          <w:sz w:val="22"/>
        </w:rPr>
        <w:t xml:space="preserve">jutnak </w:t>
      </w:r>
      <w:r w:rsidR="003750D3" w:rsidRPr="009C6673">
        <w:rPr>
          <w:sz w:val="22"/>
        </w:rPr>
        <w:t>Vállalkozó</w:t>
      </w:r>
      <w:r w:rsidRPr="009C6673">
        <w:rPr>
          <w:sz w:val="22"/>
        </w:rPr>
        <w:t xml:space="preserve"> tudomására. Ezeket lehetőség szerint 90 napon belül töröljük, ill. az email tartalma szerint kezeljük. (pl. „Ajánl</w:t>
      </w:r>
      <w:r w:rsidR="003750D3" w:rsidRPr="009C6673">
        <w:rPr>
          <w:sz w:val="22"/>
        </w:rPr>
        <w:t>atkérésre</w:t>
      </w:r>
      <w:r w:rsidRPr="009C6673">
        <w:rPr>
          <w:sz w:val="22"/>
        </w:rPr>
        <w:t xml:space="preserve">” Ajánlatot teszünk, mennyiségi, minőségi kifogást kivizsgáljuk, stb.) </w:t>
      </w:r>
    </w:p>
    <w:p w14:paraId="5C68DC74" w14:textId="77777777" w:rsidR="00E85CC9" w:rsidRPr="009C6673" w:rsidRDefault="00D927C2">
      <w:pPr>
        <w:spacing w:line="259" w:lineRule="auto"/>
        <w:ind w:left="21" w:firstLine="0"/>
        <w:jc w:val="left"/>
        <w:rPr>
          <w:sz w:val="22"/>
        </w:rPr>
      </w:pPr>
      <w:r w:rsidRPr="009C6673">
        <w:rPr>
          <w:sz w:val="22"/>
        </w:rPr>
        <w:t xml:space="preserve"> </w:t>
      </w:r>
    </w:p>
    <w:p w14:paraId="3DDE36F7" w14:textId="4B849C3E" w:rsidR="00E85CC9" w:rsidRPr="009C6673" w:rsidRDefault="003750D3">
      <w:pPr>
        <w:spacing w:after="10" w:line="249" w:lineRule="auto"/>
        <w:ind w:left="16"/>
        <w:jc w:val="left"/>
        <w:rPr>
          <w:sz w:val="22"/>
        </w:rPr>
      </w:pPr>
      <w:r w:rsidRPr="009C6673">
        <w:rPr>
          <w:b/>
          <w:sz w:val="22"/>
          <w:u w:val="single" w:color="000000"/>
        </w:rPr>
        <w:t>Az a</w:t>
      </w:r>
      <w:r w:rsidR="00D927C2" w:rsidRPr="009C6673">
        <w:rPr>
          <w:b/>
          <w:sz w:val="22"/>
          <w:u w:val="single" w:color="000000"/>
        </w:rPr>
        <w:t>datok törlésének határideje</w:t>
      </w:r>
      <w:r w:rsidR="00D927C2" w:rsidRPr="009C6673">
        <w:rPr>
          <w:sz w:val="22"/>
        </w:rPr>
        <w:t xml:space="preserve">: </w:t>
      </w:r>
    </w:p>
    <w:p w14:paraId="10EF7FFE" w14:textId="77777777" w:rsidR="00E85CC9" w:rsidRPr="009C6673" w:rsidRDefault="00D927C2">
      <w:pPr>
        <w:ind w:left="16"/>
        <w:rPr>
          <w:sz w:val="22"/>
        </w:rPr>
      </w:pPr>
      <w:r w:rsidRPr="009C6673">
        <w:rPr>
          <w:sz w:val="22"/>
        </w:rPr>
        <w:t xml:space="preserve">A fenti módon érkezett email üzenteket – </w:t>
      </w:r>
      <w:r w:rsidRPr="009C6673">
        <w:rPr>
          <w:i/>
          <w:sz w:val="22"/>
        </w:rPr>
        <w:t>megrendelés vagy egyéb üzleti kapcsolat hiányában</w:t>
      </w:r>
      <w:r w:rsidRPr="009C6673">
        <w:rPr>
          <w:sz w:val="22"/>
        </w:rPr>
        <w:t xml:space="preserve"> – a kért tájékoztatás megadását követően lehetőség szerint </w:t>
      </w:r>
      <w:r w:rsidRPr="009C6673">
        <w:rPr>
          <w:b/>
          <w:sz w:val="22"/>
        </w:rPr>
        <w:t>60 munkanapon belül töröljük</w:t>
      </w:r>
      <w:r w:rsidRPr="009C6673">
        <w:rPr>
          <w:sz w:val="22"/>
        </w:rPr>
        <w:t>.</w:t>
      </w:r>
      <w:r w:rsidRPr="009C6673">
        <w:rPr>
          <w:color w:val="F79646"/>
          <w:sz w:val="22"/>
        </w:rPr>
        <w:t xml:space="preserve"> </w:t>
      </w:r>
    </w:p>
    <w:p w14:paraId="4F0DFA15" w14:textId="77777777" w:rsidR="00E85CC9" w:rsidRPr="009C6673" w:rsidRDefault="00D927C2">
      <w:pPr>
        <w:ind w:left="16"/>
        <w:rPr>
          <w:sz w:val="22"/>
        </w:rPr>
      </w:pPr>
      <w:r w:rsidRPr="009C6673">
        <w:rPr>
          <w:sz w:val="22"/>
        </w:rPr>
        <w:t xml:space="preserve">Megrendelés-üzleti kapcsolat kialakulása/fennállása esetén az Érintett adatait </w:t>
      </w:r>
      <w:r w:rsidRPr="009C6673">
        <w:rPr>
          <w:b/>
          <w:sz w:val="22"/>
        </w:rPr>
        <w:t>vásárlói törzsadat nyilvántartásunkban</w:t>
      </w:r>
      <w:r w:rsidRPr="009C6673">
        <w:rPr>
          <w:sz w:val="22"/>
        </w:rPr>
        <w:t xml:space="preserve"> rögzítjük, ill. mint a szerződéssel kapcsolatos jognyilatkozatot tároljuk.  </w:t>
      </w:r>
    </w:p>
    <w:p w14:paraId="7266E858" w14:textId="706C16BD" w:rsidR="00D927C2" w:rsidRPr="009C6673" w:rsidRDefault="00D927C2" w:rsidP="00D927C2">
      <w:pPr>
        <w:spacing w:line="259" w:lineRule="auto"/>
        <w:ind w:left="21" w:firstLine="0"/>
        <w:jc w:val="left"/>
        <w:rPr>
          <w:sz w:val="22"/>
        </w:rPr>
      </w:pPr>
      <w:r w:rsidRPr="009C6673">
        <w:rPr>
          <w:b/>
          <w:color w:val="7030A0"/>
          <w:sz w:val="22"/>
        </w:rPr>
        <w:t xml:space="preserve"> </w:t>
      </w:r>
    </w:p>
    <w:p w14:paraId="6615A151" w14:textId="43E08E2F" w:rsidR="00E85CC9" w:rsidRPr="009C6673" w:rsidRDefault="00D927C2">
      <w:pPr>
        <w:spacing w:after="79" w:line="249" w:lineRule="auto"/>
        <w:ind w:left="16"/>
        <w:jc w:val="left"/>
        <w:rPr>
          <w:sz w:val="22"/>
        </w:rPr>
      </w:pPr>
      <w:r w:rsidRPr="009C6673">
        <w:rPr>
          <w:b/>
          <w:sz w:val="22"/>
          <w:u w:val="single" w:color="000000"/>
        </w:rPr>
        <w:t>Az adatok megismerésére jogosultak köre</w:t>
      </w:r>
      <w:r w:rsidRPr="009C6673">
        <w:rPr>
          <w:sz w:val="22"/>
          <w:u w:val="single" w:color="000000"/>
        </w:rPr>
        <w:t>:</w:t>
      </w:r>
      <w:r w:rsidRPr="009C6673">
        <w:rPr>
          <w:sz w:val="22"/>
        </w:rPr>
        <w:t xml:space="preserve"> (</w:t>
      </w:r>
      <w:r w:rsidRPr="009C6673">
        <w:rPr>
          <w:i/>
          <w:sz w:val="22"/>
        </w:rPr>
        <w:t xml:space="preserve">az email tartalma szerint) </w:t>
      </w:r>
    </w:p>
    <w:p w14:paraId="67F53167" w14:textId="77777777" w:rsidR="00D927C2" w:rsidRPr="009C6673" w:rsidRDefault="00D927C2">
      <w:pPr>
        <w:spacing w:line="259" w:lineRule="auto"/>
        <w:ind w:left="21" w:firstLine="0"/>
        <w:jc w:val="left"/>
        <w:rPr>
          <w:sz w:val="22"/>
        </w:rPr>
      </w:pPr>
    </w:p>
    <w:p w14:paraId="44753D98" w14:textId="77777777" w:rsidR="00D927C2" w:rsidRPr="009C6673" w:rsidRDefault="00D927C2" w:rsidP="00D927C2">
      <w:pPr>
        <w:spacing w:after="11"/>
        <w:ind w:left="16" w:right="1142"/>
        <w:jc w:val="left"/>
        <w:rPr>
          <w:sz w:val="22"/>
        </w:rPr>
      </w:pPr>
      <w:r w:rsidRPr="009C6673">
        <w:rPr>
          <w:b/>
          <w:sz w:val="22"/>
        </w:rPr>
        <w:t>Hermann Henrik E.V., kisadózó (a továbbiakban „Vállalkozó”)</w:t>
      </w:r>
    </w:p>
    <w:p w14:paraId="60C8CFC0" w14:textId="77777777" w:rsidR="00D927C2" w:rsidRPr="009C6673" w:rsidRDefault="00D927C2" w:rsidP="00D927C2">
      <w:pPr>
        <w:spacing w:after="11"/>
        <w:ind w:left="16"/>
        <w:jc w:val="left"/>
        <w:rPr>
          <w:b/>
          <w:bCs/>
          <w:sz w:val="22"/>
        </w:rPr>
      </w:pPr>
      <w:r w:rsidRPr="009C6673">
        <w:rPr>
          <w:sz w:val="22"/>
        </w:rPr>
        <w:t xml:space="preserve">Nyilvántartási szám: </w:t>
      </w:r>
      <w:r w:rsidRPr="009C6673">
        <w:rPr>
          <w:b/>
          <w:bCs/>
          <w:sz w:val="22"/>
        </w:rPr>
        <w:t>53258331</w:t>
      </w:r>
    </w:p>
    <w:p w14:paraId="12D6E94C" w14:textId="77777777" w:rsidR="00D927C2" w:rsidRPr="009C6673" w:rsidRDefault="00D927C2" w:rsidP="00D927C2">
      <w:pPr>
        <w:spacing w:after="11"/>
        <w:ind w:left="16"/>
        <w:jc w:val="left"/>
        <w:rPr>
          <w:b/>
          <w:bCs/>
          <w:sz w:val="22"/>
        </w:rPr>
      </w:pPr>
      <w:r w:rsidRPr="009C6673">
        <w:rPr>
          <w:sz w:val="22"/>
        </w:rPr>
        <w:t xml:space="preserve">Adószám: </w:t>
      </w:r>
      <w:r w:rsidRPr="009C6673">
        <w:rPr>
          <w:b/>
          <w:bCs/>
          <w:sz w:val="22"/>
        </w:rPr>
        <w:t>69489961-1-33</w:t>
      </w:r>
    </w:p>
    <w:p w14:paraId="59C0B557" w14:textId="77777777" w:rsidR="00D927C2" w:rsidRPr="009C6673" w:rsidRDefault="00D927C2" w:rsidP="00D927C2">
      <w:pPr>
        <w:spacing w:after="11"/>
        <w:ind w:left="16"/>
        <w:jc w:val="left"/>
        <w:rPr>
          <w:sz w:val="22"/>
        </w:rPr>
      </w:pPr>
      <w:r w:rsidRPr="009C6673">
        <w:rPr>
          <w:sz w:val="22"/>
        </w:rPr>
        <w:lastRenderedPageBreak/>
        <w:t xml:space="preserve">Székhelye: </w:t>
      </w:r>
      <w:r w:rsidRPr="009C6673">
        <w:rPr>
          <w:b/>
          <w:sz w:val="22"/>
        </w:rPr>
        <w:t>2330 Dunaharaszti, Kőrisfa u. 37/B</w:t>
      </w:r>
    </w:p>
    <w:p w14:paraId="50F9B54D" w14:textId="77777777" w:rsidR="00D927C2" w:rsidRPr="009C6673" w:rsidRDefault="00D927C2" w:rsidP="00D927C2">
      <w:pPr>
        <w:spacing w:after="11"/>
        <w:ind w:left="16"/>
        <w:jc w:val="left"/>
        <w:rPr>
          <w:sz w:val="22"/>
        </w:rPr>
      </w:pPr>
      <w:r w:rsidRPr="009C6673">
        <w:rPr>
          <w:sz w:val="22"/>
        </w:rPr>
        <w:t xml:space="preserve">Postai címe: </w:t>
      </w:r>
      <w:r w:rsidRPr="009C6673">
        <w:rPr>
          <w:b/>
          <w:sz w:val="22"/>
        </w:rPr>
        <w:t>2330 Dunaharaszti, Kőrisfa u. 37/B</w:t>
      </w:r>
    </w:p>
    <w:p w14:paraId="16AD3DFE" w14:textId="77777777" w:rsidR="00D927C2" w:rsidRPr="009C6673" w:rsidRDefault="00D927C2" w:rsidP="00D927C2">
      <w:pPr>
        <w:spacing w:line="259" w:lineRule="auto"/>
        <w:ind w:left="16"/>
        <w:jc w:val="left"/>
        <w:rPr>
          <w:sz w:val="22"/>
        </w:rPr>
      </w:pPr>
      <w:r w:rsidRPr="009C6673">
        <w:rPr>
          <w:sz w:val="22"/>
        </w:rPr>
        <w:t xml:space="preserve">E-mail címe: </w:t>
      </w:r>
      <w:hyperlink r:id="rId17" w:history="1">
        <w:r w:rsidRPr="009C6673">
          <w:rPr>
            <w:rStyle w:val="Hyperlink"/>
            <w:b/>
            <w:sz w:val="22"/>
          </w:rPr>
          <w:t>info@harasztilevendula.hu</w:t>
        </w:r>
      </w:hyperlink>
    </w:p>
    <w:p w14:paraId="0F2FE5C9" w14:textId="77777777" w:rsidR="00D927C2" w:rsidRPr="009C6673" w:rsidRDefault="00D927C2" w:rsidP="00D927C2">
      <w:pPr>
        <w:spacing w:after="11"/>
        <w:ind w:left="16"/>
        <w:jc w:val="left"/>
        <w:rPr>
          <w:sz w:val="22"/>
        </w:rPr>
      </w:pPr>
      <w:r w:rsidRPr="009C6673">
        <w:rPr>
          <w:sz w:val="22"/>
        </w:rPr>
        <w:t xml:space="preserve">Honlapjának címe: </w:t>
      </w:r>
      <w:r w:rsidRPr="009C6673">
        <w:rPr>
          <w:b/>
          <w:sz w:val="22"/>
        </w:rPr>
        <w:t xml:space="preserve">http://www.harasztilevendula.hu </w:t>
      </w:r>
    </w:p>
    <w:p w14:paraId="5E479A34" w14:textId="7BF3B453" w:rsidR="00D927C2" w:rsidRPr="009C6673" w:rsidRDefault="00D927C2" w:rsidP="00D927C2">
      <w:pPr>
        <w:spacing w:line="259" w:lineRule="auto"/>
        <w:ind w:left="21" w:firstLine="0"/>
        <w:jc w:val="left"/>
        <w:rPr>
          <w:b/>
          <w:sz w:val="22"/>
        </w:rPr>
      </w:pPr>
      <w:r w:rsidRPr="009C6673">
        <w:rPr>
          <w:sz w:val="22"/>
        </w:rPr>
        <w:t xml:space="preserve">Telefonszám: </w:t>
      </w:r>
      <w:r w:rsidRPr="009C6673">
        <w:rPr>
          <w:b/>
          <w:sz w:val="22"/>
        </w:rPr>
        <w:t>+36 20 413 5486</w:t>
      </w:r>
    </w:p>
    <w:p w14:paraId="4F59D986" w14:textId="44FACFCF" w:rsidR="00D927C2" w:rsidRPr="009C6673" w:rsidRDefault="00D927C2" w:rsidP="00D927C2">
      <w:pPr>
        <w:spacing w:line="259" w:lineRule="auto"/>
        <w:ind w:left="21" w:firstLine="0"/>
        <w:jc w:val="left"/>
        <w:rPr>
          <w:b/>
          <w:sz w:val="22"/>
        </w:rPr>
      </w:pPr>
    </w:p>
    <w:p w14:paraId="0CABE5E8" w14:textId="40016A9D" w:rsidR="00E85CC9" w:rsidRPr="009C6673" w:rsidRDefault="00D927C2">
      <w:pPr>
        <w:ind w:left="16"/>
        <w:rPr>
          <w:sz w:val="22"/>
        </w:rPr>
      </w:pPr>
      <w:r w:rsidRPr="009C6673">
        <w:rPr>
          <w:sz w:val="22"/>
        </w:rPr>
        <w:t xml:space="preserve">Vállalkozó a </w:t>
      </w:r>
      <w:r w:rsidRPr="009C6673">
        <w:rPr>
          <w:b/>
          <w:sz w:val="22"/>
        </w:rPr>
        <w:t xml:space="preserve">kapcsolat felvételi </w:t>
      </w:r>
      <w:r w:rsidRPr="009C6673">
        <w:rPr>
          <w:sz w:val="22"/>
        </w:rPr>
        <w:t xml:space="preserve">vagy </w:t>
      </w:r>
      <w:r w:rsidRPr="009C6673">
        <w:rPr>
          <w:b/>
          <w:sz w:val="22"/>
        </w:rPr>
        <w:t>egyéb email-t</w:t>
      </w:r>
      <w:r w:rsidRPr="009C6673">
        <w:rPr>
          <w:sz w:val="22"/>
        </w:rPr>
        <w:t xml:space="preserve"> csak és kizárólag a megrendelt termékek kiszállítására megbízott </w:t>
      </w:r>
      <w:r w:rsidRPr="009C6673">
        <w:rPr>
          <w:b/>
          <w:bCs/>
          <w:sz w:val="22"/>
        </w:rPr>
        <w:t>futárcégek</w:t>
      </w:r>
      <w:r w:rsidRPr="009C6673">
        <w:rPr>
          <w:b/>
          <w:sz w:val="22"/>
        </w:rPr>
        <w:t xml:space="preserve"> részére</w:t>
      </w:r>
      <w:r w:rsidRPr="009C6673">
        <w:rPr>
          <w:sz w:val="22"/>
        </w:rPr>
        <w:t xml:space="preserve"> bocsátja rendelkezésre, részben a személyes vagy telefonon történő kapcsolatfelvétel, részben a kiszállításra vonatkozó megrendelés felvétele/rögzítése, szerződéskötés/teljesítés, esetleges reklamációval kapcsolatos ügyintézés érdekében. </w:t>
      </w:r>
    </w:p>
    <w:p w14:paraId="399FB306" w14:textId="40681885" w:rsidR="00E85CC9" w:rsidRPr="009C6673" w:rsidRDefault="00D927C2">
      <w:pPr>
        <w:ind w:left="16"/>
        <w:rPr>
          <w:sz w:val="22"/>
        </w:rPr>
      </w:pPr>
      <w:r w:rsidRPr="009C6673">
        <w:rPr>
          <w:sz w:val="22"/>
        </w:rPr>
        <w:t xml:space="preserve">A megbízott futárcég nevét, elérhetőségét </w:t>
      </w:r>
      <w:r w:rsidRPr="009C6673">
        <w:rPr>
          <w:b/>
          <w:sz w:val="22"/>
        </w:rPr>
        <w:t xml:space="preserve">a csomagoláshoz csatolt fuvarlevél </w:t>
      </w:r>
      <w:r w:rsidRPr="009C6673">
        <w:rPr>
          <w:sz w:val="22"/>
        </w:rPr>
        <w:t>tartalmazza.</w:t>
      </w:r>
      <w:r w:rsidRPr="009C6673">
        <w:rPr>
          <w:color w:val="FF0000"/>
          <w:sz w:val="22"/>
        </w:rPr>
        <w:t xml:space="preserve"> </w:t>
      </w:r>
    </w:p>
    <w:p w14:paraId="3EA3BA6E" w14:textId="77777777" w:rsidR="00E85CC9" w:rsidRPr="009C6673" w:rsidRDefault="00D927C2">
      <w:pPr>
        <w:spacing w:line="259" w:lineRule="auto"/>
        <w:ind w:left="21" w:firstLine="0"/>
        <w:jc w:val="left"/>
        <w:rPr>
          <w:sz w:val="22"/>
        </w:rPr>
      </w:pPr>
      <w:r w:rsidRPr="009C6673">
        <w:rPr>
          <w:b/>
          <w:sz w:val="22"/>
        </w:rPr>
        <w:t xml:space="preserve"> </w:t>
      </w:r>
    </w:p>
    <w:p w14:paraId="2A33F237" w14:textId="77777777" w:rsidR="00E85CC9" w:rsidRPr="009C6673" w:rsidRDefault="00D927C2">
      <w:pPr>
        <w:spacing w:after="10" w:line="249" w:lineRule="auto"/>
        <w:ind w:left="16"/>
        <w:jc w:val="left"/>
        <w:rPr>
          <w:sz w:val="22"/>
        </w:rPr>
      </w:pPr>
      <w:r w:rsidRPr="009C6673">
        <w:rPr>
          <w:b/>
          <w:sz w:val="22"/>
          <w:u w:val="single" w:color="000000"/>
        </w:rPr>
        <w:t>Az adatkezeléshez történő hozzájárulás lépései</w:t>
      </w:r>
      <w:r w:rsidRPr="009C6673">
        <w:rPr>
          <w:sz w:val="22"/>
          <w:u w:val="single" w:color="000000"/>
        </w:rPr>
        <w:t>:</w:t>
      </w:r>
      <w:r w:rsidRPr="009C6673">
        <w:rPr>
          <w:sz w:val="22"/>
        </w:rPr>
        <w:t xml:space="preserve"> </w:t>
      </w:r>
    </w:p>
    <w:p w14:paraId="25E0032C" w14:textId="77777777" w:rsidR="00E85CC9" w:rsidRPr="009C6673" w:rsidRDefault="00D927C2">
      <w:pPr>
        <w:ind w:left="16"/>
        <w:rPr>
          <w:sz w:val="22"/>
        </w:rPr>
      </w:pPr>
      <w:r w:rsidRPr="009C6673">
        <w:rPr>
          <w:sz w:val="22"/>
        </w:rPr>
        <w:t xml:space="preserve">Az adatközlő személyes adatai kezeléséhez történő </w:t>
      </w:r>
      <w:r w:rsidRPr="009C6673">
        <w:rPr>
          <w:b/>
          <w:sz w:val="22"/>
        </w:rPr>
        <w:t xml:space="preserve">hozzájárulását a  </w:t>
      </w:r>
    </w:p>
    <w:p w14:paraId="1DE664A3" w14:textId="15629A63" w:rsidR="00E85CC9" w:rsidRPr="009C6673" w:rsidRDefault="002A4B30">
      <w:pPr>
        <w:spacing w:after="1" w:line="238" w:lineRule="auto"/>
        <w:ind w:left="16"/>
        <w:jc w:val="left"/>
        <w:rPr>
          <w:sz w:val="22"/>
        </w:rPr>
      </w:pPr>
      <w:r w:rsidRPr="002A4B30">
        <w:rPr>
          <w:rStyle w:val="Hyperlink"/>
          <w:rFonts w:eastAsia="Times New Roman" w:cs="Times New Roman"/>
          <w:b/>
          <w:sz w:val="22"/>
        </w:rPr>
        <w:t>http://harasztilevendula.hu/?p=5</w:t>
      </w:r>
      <w:r>
        <w:rPr>
          <w:sz w:val="22"/>
        </w:rPr>
        <w:t xml:space="preserve"> </w:t>
      </w:r>
      <w:r w:rsidR="00D927C2" w:rsidRPr="009C6673">
        <w:rPr>
          <w:sz w:val="22"/>
        </w:rPr>
        <w:t>honlapon, a „</w:t>
      </w:r>
      <w:r w:rsidR="00D927C2" w:rsidRPr="009C6673">
        <w:rPr>
          <w:b/>
          <w:sz w:val="22"/>
        </w:rPr>
        <w:t>K</w:t>
      </w:r>
      <w:r w:rsidR="004531D4" w:rsidRPr="009C6673">
        <w:rPr>
          <w:b/>
          <w:sz w:val="22"/>
        </w:rPr>
        <w:t>özvetlen üzenetküldést</w:t>
      </w:r>
      <w:r w:rsidR="00D927C2" w:rsidRPr="009C6673">
        <w:rPr>
          <w:b/>
          <w:sz w:val="22"/>
        </w:rPr>
        <w:t xml:space="preserve">” </w:t>
      </w:r>
      <w:r w:rsidR="00D927C2" w:rsidRPr="009C6673">
        <w:rPr>
          <w:sz w:val="22"/>
        </w:rPr>
        <w:t xml:space="preserve">megelőzően adhatja meg oly módon, hogy az </w:t>
      </w:r>
      <w:r w:rsidR="00D927C2" w:rsidRPr="009C6673">
        <w:rPr>
          <w:b/>
          <w:sz w:val="22"/>
        </w:rPr>
        <w:t xml:space="preserve">Adatvédelmi tájékoztató </w:t>
      </w:r>
      <w:r w:rsidR="00D927C2" w:rsidRPr="009C6673">
        <w:rPr>
          <w:sz w:val="22"/>
        </w:rPr>
        <w:t>link mellett megjelenő kis négyzetbe kattintással egy „</w:t>
      </w:r>
      <w:r w:rsidR="00D927C2" w:rsidRPr="009C6673">
        <w:rPr>
          <w:b/>
          <w:sz w:val="22"/>
        </w:rPr>
        <w:t>X”-et</w:t>
      </w:r>
      <w:r w:rsidR="00D927C2" w:rsidRPr="009C6673">
        <w:rPr>
          <w:sz w:val="22"/>
        </w:rPr>
        <w:t xml:space="preserve"> helyez. E </w:t>
      </w:r>
      <w:r w:rsidR="00D927C2" w:rsidRPr="009C6673">
        <w:rPr>
          <w:sz w:val="22"/>
          <w:u w:val="single" w:color="000000"/>
        </w:rPr>
        <w:t>hozzájárulás megadása nélkül nem tud kapcsolatba</w:t>
      </w:r>
      <w:r w:rsidR="00D927C2" w:rsidRPr="009C6673">
        <w:rPr>
          <w:sz w:val="22"/>
        </w:rPr>
        <w:t xml:space="preserve"> </w:t>
      </w:r>
      <w:r w:rsidR="00D927C2" w:rsidRPr="009C6673">
        <w:rPr>
          <w:sz w:val="22"/>
          <w:u w:val="single" w:color="000000"/>
        </w:rPr>
        <w:t>lépni Vállalkozóval</w:t>
      </w:r>
      <w:r w:rsidR="00D927C2" w:rsidRPr="009C6673">
        <w:rPr>
          <w:sz w:val="22"/>
        </w:rPr>
        <w:t xml:space="preserve">, így esetleges email üzenetét honlapunkon keresztül nem  tudja elküldeni. </w:t>
      </w:r>
    </w:p>
    <w:p w14:paraId="2AAF76CA" w14:textId="77777777" w:rsidR="00E85CC9" w:rsidRPr="009C6673" w:rsidRDefault="00D927C2">
      <w:pPr>
        <w:spacing w:line="259" w:lineRule="auto"/>
        <w:ind w:left="21" w:firstLine="0"/>
        <w:jc w:val="left"/>
        <w:rPr>
          <w:sz w:val="22"/>
        </w:rPr>
      </w:pPr>
      <w:r w:rsidRPr="009C6673">
        <w:rPr>
          <w:sz w:val="22"/>
        </w:rPr>
        <w:t xml:space="preserve"> </w:t>
      </w:r>
    </w:p>
    <w:p w14:paraId="286CF85A" w14:textId="77777777" w:rsidR="00E85CC9" w:rsidRPr="009C6673" w:rsidRDefault="00D927C2">
      <w:pPr>
        <w:spacing w:after="11"/>
        <w:ind w:left="16"/>
        <w:jc w:val="left"/>
        <w:rPr>
          <w:sz w:val="22"/>
        </w:rPr>
      </w:pPr>
      <w:r w:rsidRPr="009C6673">
        <w:rPr>
          <w:b/>
          <w:sz w:val="22"/>
          <w:highlight w:val="yellow"/>
        </w:rPr>
        <w:t xml:space="preserve">Az Adatvédelmi tájékoztató </w:t>
      </w:r>
      <w:r w:rsidRPr="009C6673">
        <w:rPr>
          <w:sz w:val="22"/>
          <w:highlight w:val="yellow"/>
        </w:rPr>
        <w:t xml:space="preserve">az </w:t>
      </w:r>
      <w:r w:rsidRPr="009C6673">
        <w:rPr>
          <w:b/>
          <w:sz w:val="22"/>
          <w:highlight w:val="yellow"/>
        </w:rPr>
        <w:t>„Elküld” gomb feletti sorban található.</w:t>
      </w:r>
      <w:r w:rsidRPr="009C6673">
        <w:rPr>
          <w:b/>
          <w:sz w:val="22"/>
        </w:rPr>
        <w:t xml:space="preserve"> </w:t>
      </w:r>
    </w:p>
    <w:p w14:paraId="77806DC8" w14:textId="77777777" w:rsidR="00E85CC9" w:rsidRPr="009C6673" w:rsidRDefault="00D927C2">
      <w:pPr>
        <w:spacing w:line="259" w:lineRule="auto"/>
        <w:ind w:left="21" w:firstLine="0"/>
        <w:jc w:val="left"/>
        <w:rPr>
          <w:sz w:val="22"/>
        </w:rPr>
      </w:pPr>
      <w:r w:rsidRPr="009C6673">
        <w:rPr>
          <w:sz w:val="22"/>
        </w:rPr>
        <w:t xml:space="preserve"> </w:t>
      </w:r>
    </w:p>
    <w:p w14:paraId="150090BD" w14:textId="390A1EF6" w:rsidR="00E85CC9" w:rsidRPr="009C6673" w:rsidRDefault="00D927C2">
      <w:pPr>
        <w:ind w:left="16"/>
        <w:rPr>
          <w:sz w:val="22"/>
        </w:rPr>
      </w:pPr>
      <w:r w:rsidRPr="009C6673">
        <w:rPr>
          <w:sz w:val="22"/>
        </w:rPr>
        <w:t>Hozzájárulása megadása előtt az „</w:t>
      </w:r>
      <w:r w:rsidRPr="009C6673">
        <w:rPr>
          <w:b/>
          <w:sz w:val="22"/>
        </w:rPr>
        <w:t>Adatvédelmi Tájékoztató”</w:t>
      </w:r>
      <w:r w:rsidRPr="009C6673">
        <w:rPr>
          <w:sz w:val="22"/>
        </w:rPr>
        <w:t xml:space="preserve">-linkre kattintva, annak tartalmát  elolvashatja. Adatvédelmi Tájékoztatónk a </w:t>
      </w:r>
      <w:r w:rsidRPr="009C6673">
        <w:rPr>
          <w:rStyle w:val="Hyperlink"/>
          <w:rFonts w:eastAsia="Times New Roman" w:cs="Times New Roman"/>
          <w:b/>
          <w:sz w:val="22"/>
        </w:rPr>
        <w:t>http://www.harasztilevendula.hu</w:t>
      </w:r>
      <w:hyperlink r:id="rId18">
        <w:r w:rsidRPr="009C6673">
          <w:rPr>
            <w:rStyle w:val="Hyperlink"/>
            <w:rFonts w:eastAsia="Times New Roman" w:cs="Times New Roman"/>
            <w:b/>
            <w:sz w:val="22"/>
          </w:rPr>
          <w:t>/</w:t>
        </w:r>
      </w:hyperlink>
      <w:hyperlink r:id="rId19">
        <w:r w:rsidRPr="009C6673">
          <w:rPr>
            <w:sz w:val="22"/>
          </w:rPr>
          <w:t xml:space="preserve"> </w:t>
        </w:r>
      </w:hyperlink>
      <w:r w:rsidRPr="009C6673">
        <w:rPr>
          <w:sz w:val="22"/>
        </w:rPr>
        <w:t xml:space="preserve">honlap </w:t>
      </w:r>
      <w:r w:rsidRPr="009C6673">
        <w:rPr>
          <w:b/>
          <w:sz w:val="22"/>
        </w:rPr>
        <w:t>láblécében is folyamatosan</w:t>
      </w:r>
      <w:r w:rsidRPr="009C6673">
        <w:rPr>
          <w:sz w:val="22"/>
        </w:rPr>
        <w:t xml:space="preserve"> elérhető.</w:t>
      </w:r>
      <w:r w:rsidRPr="009C6673">
        <w:rPr>
          <w:b/>
          <w:color w:val="00B050"/>
          <w:sz w:val="22"/>
        </w:rPr>
        <w:t xml:space="preserve"> </w:t>
      </w:r>
    </w:p>
    <w:p w14:paraId="51BD5888" w14:textId="77777777" w:rsidR="00E85CC9" w:rsidRPr="009C6673" w:rsidRDefault="00D927C2">
      <w:pPr>
        <w:spacing w:line="259" w:lineRule="auto"/>
        <w:ind w:left="21" w:firstLine="0"/>
        <w:jc w:val="left"/>
        <w:rPr>
          <w:sz w:val="22"/>
        </w:rPr>
      </w:pPr>
      <w:r w:rsidRPr="009C6673">
        <w:rPr>
          <w:sz w:val="22"/>
        </w:rPr>
        <w:t xml:space="preserve"> </w:t>
      </w:r>
    </w:p>
    <w:p w14:paraId="67FA4A3F" w14:textId="6D24BB92" w:rsidR="00E85CC9" w:rsidRPr="009C6673" w:rsidRDefault="00D927C2">
      <w:pPr>
        <w:spacing w:line="259" w:lineRule="auto"/>
        <w:ind w:left="16"/>
        <w:jc w:val="left"/>
        <w:rPr>
          <w:sz w:val="22"/>
        </w:rPr>
      </w:pPr>
      <w:r w:rsidRPr="009C6673">
        <w:rPr>
          <w:b/>
          <w:color w:val="0000FF"/>
          <w:sz w:val="22"/>
          <w:u w:val="single" w:color="0000FF"/>
        </w:rPr>
        <w:t>info@harasztilevendula.hu</w:t>
      </w:r>
    </w:p>
    <w:p w14:paraId="07FF41DC" w14:textId="77777777" w:rsidR="00E85CC9" w:rsidRPr="009C6673" w:rsidRDefault="00D927C2">
      <w:pPr>
        <w:ind w:left="16"/>
        <w:rPr>
          <w:sz w:val="22"/>
        </w:rPr>
      </w:pPr>
      <w:r w:rsidRPr="009C6673">
        <w:rPr>
          <w:sz w:val="22"/>
        </w:rPr>
        <w:t xml:space="preserve">Tájékoztatjuk az Érintetteket, hogy </w:t>
      </w:r>
      <w:r w:rsidRPr="009C6673">
        <w:rPr>
          <w:b/>
          <w:sz w:val="22"/>
        </w:rPr>
        <w:t>központi email címünkre</w:t>
      </w:r>
      <w:r w:rsidRPr="009C6673">
        <w:rPr>
          <w:sz w:val="22"/>
        </w:rPr>
        <w:t xml:space="preserve"> közvetlenül küldött elektronikus levelekben (email) vagy </w:t>
      </w:r>
      <w:r w:rsidRPr="009C6673">
        <w:rPr>
          <w:b/>
          <w:sz w:val="22"/>
        </w:rPr>
        <w:t>székhelyünkre címzett és postai úton</w:t>
      </w:r>
      <w:r w:rsidRPr="009C6673">
        <w:rPr>
          <w:sz w:val="22"/>
        </w:rPr>
        <w:t xml:space="preserve"> érkező levelekben szereplő esetleges személyes adatok kezelésére szintén a fenti eljárást alkalmazzuk. </w:t>
      </w:r>
    </w:p>
    <w:p w14:paraId="7B8AA214" w14:textId="1990E301" w:rsidR="00E85CC9" w:rsidRPr="009C6673" w:rsidRDefault="00E85CC9" w:rsidP="009C6673">
      <w:pPr>
        <w:spacing w:line="259" w:lineRule="auto"/>
        <w:ind w:left="21" w:firstLine="0"/>
        <w:jc w:val="left"/>
        <w:rPr>
          <w:sz w:val="22"/>
        </w:rPr>
      </w:pPr>
    </w:p>
    <w:p w14:paraId="1078C46B" w14:textId="6C3C757A" w:rsidR="00E85CC9" w:rsidRPr="009C6673" w:rsidRDefault="004531D4" w:rsidP="004531D4">
      <w:pPr>
        <w:pStyle w:val="ListParagraph"/>
        <w:numPr>
          <w:ilvl w:val="0"/>
          <w:numId w:val="21"/>
        </w:numPr>
        <w:spacing w:line="259" w:lineRule="auto"/>
        <w:ind w:left="426" w:hanging="426"/>
        <w:jc w:val="left"/>
        <w:rPr>
          <w:rFonts w:eastAsia="Times New Roman" w:cs="Times New Roman"/>
          <w:b/>
          <w:sz w:val="22"/>
          <w:u w:val="single" w:color="000000"/>
        </w:rPr>
      </w:pPr>
      <w:r w:rsidRPr="009C6673">
        <w:rPr>
          <w:rFonts w:eastAsia="Times New Roman" w:cs="Times New Roman"/>
          <w:b/>
          <w:sz w:val="22"/>
          <w:u w:val="single" w:color="000000"/>
        </w:rPr>
        <w:t>Vásárlói törzsadat nyilvántartás</w:t>
      </w:r>
      <w:r w:rsidR="00D927C2" w:rsidRPr="009C6673">
        <w:rPr>
          <w:rFonts w:eastAsia="Times New Roman" w:cs="Times New Roman"/>
          <w:b/>
          <w:sz w:val="22"/>
          <w:u w:val="single" w:color="000000"/>
        </w:rPr>
        <w:t xml:space="preserve"> </w:t>
      </w:r>
    </w:p>
    <w:p w14:paraId="0413E6C3" w14:textId="77777777" w:rsidR="00E85CC9" w:rsidRPr="009C6673" w:rsidRDefault="00D927C2">
      <w:pPr>
        <w:spacing w:line="259" w:lineRule="auto"/>
        <w:ind w:left="21" w:firstLine="0"/>
        <w:jc w:val="left"/>
        <w:rPr>
          <w:sz w:val="22"/>
        </w:rPr>
      </w:pPr>
      <w:r w:rsidRPr="009C6673">
        <w:rPr>
          <w:b/>
          <w:sz w:val="22"/>
        </w:rPr>
        <w:t xml:space="preserve"> </w:t>
      </w:r>
    </w:p>
    <w:p w14:paraId="1D895B63" w14:textId="29E1DC6B" w:rsidR="00E85CC9" w:rsidRPr="009C6673" w:rsidRDefault="00D927C2">
      <w:pPr>
        <w:ind w:left="16"/>
        <w:rPr>
          <w:sz w:val="22"/>
        </w:rPr>
      </w:pPr>
      <w:r w:rsidRPr="009C6673">
        <w:rPr>
          <w:sz w:val="22"/>
        </w:rPr>
        <w:t xml:space="preserve">A </w:t>
      </w:r>
      <w:r w:rsidR="005F0293" w:rsidRPr="009C6673">
        <w:rPr>
          <w:sz w:val="22"/>
        </w:rPr>
        <w:t>Harasztilevendula.hu</w:t>
      </w:r>
      <w:r w:rsidRPr="009C6673">
        <w:rPr>
          <w:b/>
          <w:color w:val="FF0000"/>
          <w:sz w:val="22"/>
        </w:rPr>
        <w:t xml:space="preserve"> </w:t>
      </w:r>
      <w:r w:rsidRPr="009C6673">
        <w:rPr>
          <w:sz w:val="22"/>
        </w:rPr>
        <w:t>által alkalmazott</w:t>
      </w:r>
      <w:r w:rsidRPr="009C6673">
        <w:rPr>
          <w:b/>
          <w:sz w:val="22"/>
        </w:rPr>
        <w:t xml:space="preserve"> </w:t>
      </w:r>
      <w:r w:rsidRPr="009C6673">
        <w:rPr>
          <w:sz w:val="22"/>
        </w:rPr>
        <w:t xml:space="preserve">belső megrendelés rendszer törzsnyilvántartását az ún. </w:t>
      </w:r>
      <w:r w:rsidRPr="009C6673">
        <w:rPr>
          <w:b/>
          <w:sz w:val="22"/>
        </w:rPr>
        <w:t xml:space="preserve">Vásárlói Törzsadat Nyilvántartás </w:t>
      </w:r>
      <w:r w:rsidRPr="009C6673">
        <w:rPr>
          <w:sz w:val="22"/>
        </w:rPr>
        <w:t>képez</w:t>
      </w:r>
      <w:r w:rsidR="008046B1" w:rsidRPr="009C6673">
        <w:rPr>
          <w:sz w:val="22"/>
        </w:rPr>
        <w:t xml:space="preserve">i, melyben Vállalkozó </w:t>
      </w:r>
      <w:r w:rsidRPr="009C6673">
        <w:rPr>
          <w:sz w:val="22"/>
        </w:rPr>
        <w:t xml:space="preserve">nyilvántartja a Vásárló alább felsorolt </w:t>
      </w:r>
      <w:r w:rsidRPr="009C6673">
        <w:rPr>
          <w:b/>
          <w:sz w:val="22"/>
        </w:rPr>
        <w:t>törzsadatait</w:t>
      </w:r>
      <w:r w:rsidRPr="009C6673">
        <w:rPr>
          <w:sz w:val="22"/>
        </w:rPr>
        <w:t>. E törzsadatok felhasználásával történik a vásárlói megrendelések rögzítése, a megrendelések visszaigazolása</w:t>
      </w:r>
      <w:r w:rsidR="008046B1" w:rsidRPr="009C6673">
        <w:rPr>
          <w:sz w:val="22"/>
        </w:rPr>
        <w:t>, vala</w:t>
      </w:r>
      <w:r w:rsidRPr="009C6673">
        <w:rPr>
          <w:sz w:val="22"/>
        </w:rPr>
        <w:t xml:space="preserve">mint a számla kiállítása is.  </w:t>
      </w:r>
    </w:p>
    <w:p w14:paraId="0AAF5F61" w14:textId="77777777" w:rsidR="00E85CC9" w:rsidRPr="009C6673" w:rsidRDefault="00D927C2">
      <w:pPr>
        <w:spacing w:line="259" w:lineRule="auto"/>
        <w:ind w:left="21" w:firstLine="0"/>
        <w:jc w:val="left"/>
        <w:rPr>
          <w:sz w:val="22"/>
        </w:rPr>
      </w:pPr>
      <w:r w:rsidRPr="009C6673">
        <w:rPr>
          <w:b/>
          <w:sz w:val="22"/>
        </w:rPr>
        <w:t xml:space="preserve"> </w:t>
      </w:r>
    </w:p>
    <w:tbl>
      <w:tblPr>
        <w:tblStyle w:val="TableGrid"/>
        <w:tblW w:w="8927" w:type="dxa"/>
        <w:tblInd w:w="21" w:type="dxa"/>
        <w:tblLook w:val="04A0" w:firstRow="1" w:lastRow="0" w:firstColumn="1" w:lastColumn="0" w:noHBand="0" w:noVBand="1"/>
      </w:tblPr>
      <w:tblGrid>
        <w:gridCol w:w="3876"/>
        <w:gridCol w:w="376"/>
        <w:gridCol w:w="2936"/>
        <w:gridCol w:w="1739"/>
      </w:tblGrid>
      <w:tr w:rsidR="00E85CC9" w:rsidRPr="009C6673" w14:paraId="78DE1E46" w14:textId="77777777" w:rsidTr="008046B1">
        <w:trPr>
          <w:trHeight w:val="246"/>
        </w:trPr>
        <w:tc>
          <w:tcPr>
            <w:tcW w:w="3876" w:type="dxa"/>
            <w:tcBorders>
              <w:top w:val="nil"/>
              <w:left w:val="nil"/>
              <w:bottom w:val="nil"/>
              <w:right w:val="nil"/>
            </w:tcBorders>
          </w:tcPr>
          <w:p w14:paraId="04EABD2C" w14:textId="77777777" w:rsidR="00E85CC9" w:rsidRPr="009C6673" w:rsidRDefault="00D927C2">
            <w:pPr>
              <w:spacing w:line="259" w:lineRule="auto"/>
              <w:ind w:left="0" w:firstLine="0"/>
              <w:jc w:val="left"/>
              <w:rPr>
                <w:sz w:val="22"/>
              </w:rPr>
            </w:pPr>
            <w:r w:rsidRPr="009C6673">
              <w:rPr>
                <w:b/>
                <w:sz w:val="22"/>
                <w:u w:val="single" w:color="000000"/>
              </w:rPr>
              <w:t>Kezelt adatok köre</w:t>
            </w:r>
            <w:r w:rsidRPr="009C6673">
              <w:rPr>
                <w:b/>
                <w:sz w:val="22"/>
              </w:rPr>
              <w:t xml:space="preserve">: </w:t>
            </w:r>
          </w:p>
        </w:tc>
        <w:tc>
          <w:tcPr>
            <w:tcW w:w="5051" w:type="dxa"/>
            <w:gridSpan w:val="3"/>
            <w:tcBorders>
              <w:top w:val="nil"/>
              <w:left w:val="nil"/>
              <w:bottom w:val="nil"/>
              <w:right w:val="nil"/>
            </w:tcBorders>
          </w:tcPr>
          <w:p w14:paraId="3C67E58D" w14:textId="77777777" w:rsidR="00E85CC9" w:rsidRPr="009C6673" w:rsidRDefault="00D927C2">
            <w:pPr>
              <w:spacing w:line="259" w:lineRule="auto"/>
              <w:ind w:left="377" w:firstLine="0"/>
              <w:jc w:val="left"/>
              <w:rPr>
                <w:sz w:val="22"/>
              </w:rPr>
            </w:pPr>
            <w:r w:rsidRPr="009C6673">
              <w:rPr>
                <w:b/>
                <w:sz w:val="22"/>
                <w:u w:val="single" w:color="000000"/>
              </w:rPr>
              <w:t>Adatkezelés célja:</w:t>
            </w:r>
            <w:r w:rsidRPr="009C6673">
              <w:rPr>
                <w:b/>
                <w:sz w:val="22"/>
              </w:rPr>
              <w:t xml:space="preserve"> </w:t>
            </w:r>
          </w:p>
        </w:tc>
      </w:tr>
      <w:tr w:rsidR="00E85CC9" w:rsidRPr="009C6673" w14:paraId="774CB26B" w14:textId="77777777" w:rsidTr="008046B1">
        <w:trPr>
          <w:trHeight w:val="270"/>
        </w:trPr>
        <w:tc>
          <w:tcPr>
            <w:tcW w:w="3876" w:type="dxa"/>
            <w:tcBorders>
              <w:top w:val="nil"/>
              <w:left w:val="nil"/>
              <w:bottom w:val="nil"/>
              <w:right w:val="nil"/>
            </w:tcBorders>
          </w:tcPr>
          <w:p w14:paraId="7C3C4B47" w14:textId="7CFCC491" w:rsidR="00E85CC9" w:rsidRPr="009C6673" w:rsidRDefault="00E85CC9">
            <w:pPr>
              <w:spacing w:line="259" w:lineRule="auto"/>
              <w:ind w:left="0" w:firstLine="0"/>
              <w:jc w:val="left"/>
              <w:rPr>
                <w:sz w:val="22"/>
              </w:rPr>
            </w:pPr>
          </w:p>
        </w:tc>
        <w:tc>
          <w:tcPr>
            <w:tcW w:w="5051" w:type="dxa"/>
            <w:gridSpan w:val="3"/>
            <w:tcBorders>
              <w:top w:val="nil"/>
              <w:left w:val="nil"/>
              <w:bottom w:val="nil"/>
              <w:right w:val="nil"/>
            </w:tcBorders>
          </w:tcPr>
          <w:p w14:paraId="3020D9B5" w14:textId="04138C5F" w:rsidR="00E85CC9" w:rsidRPr="009C6673" w:rsidRDefault="00E85CC9">
            <w:pPr>
              <w:spacing w:line="259" w:lineRule="auto"/>
              <w:ind w:left="377" w:firstLine="0"/>
              <w:jc w:val="left"/>
              <w:rPr>
                <w:sz w:val="22"/>
              </w:rPr>
            </w:pPr>
          </w:p>
        </w:tc>
      </w:tr>
      <w:tr w:rsidR="00E85CC9" w:rsidRPr="009C6673" w14:paraId="3B4BF812" w14:textId="77777777" w:rsidTr="008046B1">
        <w:trPr>
          <w:trHeight w:val="270"/>
        </w:trPr>
        <w:tc>
          <w:tcPr>
            <w:tcW w:w="3876" w:type="dxa"/>
            <w:tcBorders>
              <w:top w:val="nil"/>
              <w:left w:val="nil"/>
              <w:bottom w:val="nil"/>
              <w:right w:val="nil"/>
            </w:tcBorders>
          </w:tcPr>
          <w:p w14:paraId="54659F84" w14:textId="77777777" w:rsidR="00E85CC9" w:rsidRPr="009C6673" w:rsidRDefault="00D927C2">
            <w:pPr>
              <w:spacing w:line="259" w:lineRule="auto"/>
              <w:ind w:left="0" w:firstLine="0"/>
              <w:jc w:val="left"/>
              <w:rPr>
                <w:sz w:val="22"/>
              </w:rPr>
            </w:pPr>
            <w:r w:rsidRPr="009C6673">
              <w:rPr>
                <w:sz w:val="22"/>
              </w:rPr>
              <w:t xml:space="preserve">név,  </w:t>
            </w:r>
          </w:p>
        </w:tc>
        <w:tc>
          <w:tcPr>
            <w:tcW w:w="5051" w:type="dxa"/>
            <w:gridSpan w:val="3"/>
            <w:tcBorders>
              <w:top w:val="nil"/>
              <w:left w:val="nil"/>
              <w:bottom w:val="nil"/>
              <w:right w:val="nil"/>
            </w:tcBorders>
          </w:tcPr>
          <w:p w14:paraId="59A5737A" w14:textId="77777777" w:rsidR="00E85CC9" w:rsidRPr="009C6673" w:rsidRDefault="00D927C2" w:rsidP="00B92EDD">
            <w:pPr>
              <w:spacing w:line="259" w:lineRule="auto"/>
              <w:ind w:left="0" w:right="60" w:firstLine="0"/>
              <w:jc w:val="center"/>
              <w:rPr>
                <w:sz w:val="22"/>
              </w:rPr>
            </w:pPr>
            <w:r w:rsidRPr="009C6673">
              <w:rPr>
                <w:sz w:val="22"/>
              </w:rPr>
              <w:t xml:space="preserve">beazonosítás, szerződéskötés, számlázás, teljesítés </w:t>
            </w:r>
          </w:p>
        </w:tc>
      </w:tr>
      <w:tr w:rsidR="00E85CC9" w:rsidRPr="009C6673" w14:paraId="0D65C5C0" w14:textId="77777777" w:rsidTr="008046B1">
        <w:trPr>
          <w:trHeight w:val="270"/>
        </w:trPr>
        <w:tc>
          <w:tcPr>
            <w:tcW w:w="3876" w:type="dxa"/>
            <w:tcBorders>
              <w:top w:val="nil"/>
              <w:left w:val="nil"/>
              <w:bottom w:val="nil"/>
              <w:right w:val="nil"/>
            </w:tcBorders>
          </w:tcPr>
          <w:p w14:paraId="4CC492AD" w14:textId="67DFB447" w:rsidR="00E85CC9" w:rsidRPr="009C6673" w:rsidRDefault="00D927C2">
            <w:pPr>
              <w:spacing w:line="259" w:lineRule="auto"/>
              <w:ind w:left="0" w:firstLine="0"/>
              <w:jc w:val="left"/>
              <w:rPr>
                <w:sz w:val="22"/>
              </w:rPr>
            </w:pPr>
            <w:r w:rsidRPr="009C6673">
              <w:rPr>
                <w:sz w:val="22"/>
              </w:rPr>
              <w:t>számlázási</w:t>
            </w:r>
            <w:r w:rsidR="008046B1" w:rsidRPr="009C6673">
              <w:rPr>
                <w:sz w:val="22"/>
              </w:rPr>
              <w:t>/postázási</w:t>
            </w:r>
            <w:r w:rsidRPr="009C6673">
              <w:rPr>
                <w:sz w:val="22"/>
              </w:rPr>
              <w:t xml:space="preserve"> cím,  </w:t>
            </w:r>
          </w:p>
        </w:tc>
        <w:tc>
          <w:tcPr>
            <w:tcW w:w="5051" w:type="dxa"/>
            <w:gridSpan w:val="3"/>
            <w:tcBorders>
              <w:top w:val="nil"/>
              <w:left w:val="nil"/>
              <w:bottom w:val="nil"/>
              <w:right w:val="nil"/>
            </w:tcBorders>
          </w:tcPr>
          <w:p w14:paraId="2C3BCE4A" w14:textId="77777777" w:rsidR="00E85CC9" w:rsidRPr="009C6673" w:rsidRDefault="00D927C2">
            <w:pPr>
              <w:spacing w:line="259" w:lineRule="auto"/>
              <w:ind w:left="377" w:firstLine="0"/>
              <w:jc w:val="left"/>
              <w:rPr>
                <w:sz w:val="22"/>
              </w:rPr>
            </w:pPr>
            <w:r w:rsidRPr="009C6673">
              <w:rPr>
                <w:sz w:val="22"/>
              </w:rPr>
              <w:t>számlázás, teljesítés (</w:t>
            </w:r>
            <w:r w:rsidRPr="009C6673">
              <w:rPr>
                <w:i/>
                <w:sz w:val="22"/>
              </w:rPr>
              <w:t>szállítás</w:t>
            </w:r>
            <w:r w:rsidRPr="009C6673">
              <w:rPr>
                <w:sz w:val="22"/>
              </w:rPr>
              <w:t xml:space="preserve">) </w:t>
            </w:r>
          </w:p>
        </w:tc>
      </w:tr>
      <w:tr w:rsidR="00E85CC9" w:rsidRPr="009C6673" w14:paraId="68059293" w14:textId="77777777" w:rsidTr="008046B1">
        <w:trPr>
          <w:trHeight w:val="270"/>
        </w:trPr>
        <w:tc>
          <w:tcPr>
            <w:tcW w:w="3876" w:type="dxa"/>
            <w:tcBorders>
              <w:top w:val="nil"/>
              <w:left w:val="nil"/>
              <w:bottom w:val="nil"/>
              <w:right w:val="nil"/>
            </w:tcBorders>
          </w:tcPr>
          <w:p w14:paraId="14601A90" w14:textId="32CABBDB" w:rsidR="00E85CC9" w:rsidRPr="009C6673" w:rsidRDefault="00D927C2">
            <w:pPr>
              <w:spacing w:line="259" w:lineRule="auto"/>
              <w:ind w:left="0" w:firstLine="0"/>
              <w:jc w:val="left"/>
              <w:rPr>
                <w:sz w:val="22"/>
              </w:rPr>
            </w:pPr>
            <w:r w:rsidRPr="009C6673">
              <w:rPr>
                <w:sz w:val="22"/>
              </w:rPr>
              <w:t>telefonszám</w:t>
            </w:r>
          </w:p>
        </w:tc>
        <w:tc>
          <w:tcPr>
            <w:tcW w:w="5051" w:type="dxa"/>
            <w:gridSpan w:val="3"/>
            <w:tcBorders>
              <w:top w:val="nil"/>
              <w:left w:val="nil"/>
              <w:bottom w:val="nil"/>
              <w:right w:val="nil"/>
            </w:tcBorders>
          </w:tcPr>
          <w:p w14:paraId="45E7C88D" w14:textId="77777777" w:rsidR="00E85CC9" w:rsidRPr="009C6673" w:rsidRDefault="00D927C2">
            <w:pPr>
              <w:spacing w:line="259" w:lineRule="auto"/>
              <w:ind w:left="377" w:firstLine="0"/>
              <w:jc w:val="left"/>
              <w:rPr>
                <w:sz w:val="22"/>
              </w:rPr>
            </w:pPr>
            <w:r w:rsidRPr="009C6673">
              <w:rPr>
                <w:sz w:val="22"/>
              </w:rPr>
              <w:t xml:space="preserve">kapcsolat tartás </w:t>
            </w:r>
          </w:p>
        </w:tc>
      </w:tr>
      <w:tr w:rsidR="00E85CC9" w:rsidRPr="009C6673" w14:paraId="1648FE4F" w14:textId="77777777" w:rsidTr="008046B1">
        <w:trPr>
          <w:trHeight w:val="244"/>
        </w:trPr>
        <w:tc>
          <w:tcPr>
            <w:tcW w:w="3876" w:type="dxa"/>
            <w:tcBorders>
              <w:top w:val="nil"/>
              <w:left w:val="nil"/>
              <w:bottom w:val="nil"/>
              <w:right w:val="nil"/>
            </w:tcBorders>
          </w:tcPr>
          <w:p w14:paraId="38D50AF0" w14:textId="77777777" w:rsidR="00E85CC9" w:rsidRPr="009C6673" w:rsidRDefault="00D927C2">
            <w:pPr>
              <w:spacing w:line="259" w:lineRule="auto"/>
              <w:ind w:left="0" w:firstLine="0"/>
              <w:jc w:val="left"/>
              <w:rPr>
                <w:sz w:val="22"/>
              </w:rPr>
            </w:pPr>
            <w:r w:rsidRPr="009C6673">
              <w:rPr>
                <w:sz w:val="22"/>
              </w:rPr>
              <w:t xml:space="preserve">email cím,  </w:t>
            </w:r>
          </w:p>
        </w:tc>
        <w:tc>
          <w:tcPr>
            <w:tcW w:w="5051" w:type="dxa"/>
            <w:gridSpan w:val="3"/>
            <w:tcBorders>
              <w:top w:val="nil"/>
              <w:left w:val="nil"/>
              <w:bottom w:val="nil"/>
              <w:right w:val="nil"/>
            </w:tcBorders>
          </w:tcPr>
          <w:p w14:paraId="6011647D" w14:textId="7E9DE3FF" w:rsidR="00E85CC9" w:rsidRPr="009C6673" w:rsidRDefault="00D927C2">
            <w:pPr>
              <w:spacing w:line="259" w:lineRule="auto"/>
              <w:ind w:left="377" w:firstLine="0"/>
              <w:jc w:val="left"/>
              <w:rPr>
                <w:sz w:val="22"/>
              </w:rPr>
            </w:pPr>
            <w:r w:rsidRPr="009C6673">
              <w:rPr>
                <w:sz w:val="22"/>
              </w:rPr>
              <w:t>kapcsolat tartás</w:t>
            </w:r>
            <w:r w:rsidR="008046B1" w:rsidRPr="009C6673">
              <w:rPr>
                <w:sz w:val="22"/>
              </w:rPr>
              <w:t>, elektronikus számlaküldés</w:t>
            </w:r>
          </w:p>
        </w:tc>
      </w:tr>
      <w:tr w:rsidR="00E85CC9" w:rsidRPr="009C6673" w14:paraId="1A57D2D5" w14:textId="77777777" w:rsidTr="008046B1">
        <w:trPr>
          <w:gridAfter w:val="1"/>
          <w:wAfter w:w="1739" w:type="dxa"/>
          <w:trHeight w:val="246"/>
        </w:trPr>
        <w:tc>
          <w:tcPr>
            <w:tcW w:w="4252" w:type="dxa"/>
            <w:gridSpan w:val="2"/>
            <w:tcBorders>
              <w:top w:val="nil"/>
              <w:left w:val="nil"/>
              <w:bottom w:val="nil"/>
              <w:right w:val="nil"/>
            </w:tcBorders>
          </w:tcPr>
          <w:p w14:paraId="0950C996" w14:textId="77777777" w:rsidR="00E85CC9" w:rsidRPr="009C6673" w:rsidRDefault="00D927C2">
            <w:pPr>
              <w:spacing w:line="259" w:lineRule="auto"/>
              <w:ind w:left="0" w:firstLine="0"/>
              <w:jc w:val="left"/>
              <w:rPr>
                <w:sz w:val="22"/>
              </w:rPr>
            </w:pPr>
            <w:r w:rsidRPr="009C6673">
              <w:rPr>
                <w:sz w:val="22"/>
              </w:rPr>
              <w:t xml:space="preserve">adószám,  </w:t>
            </w:r>
          </w:p>
        </w:tc>
        <w:tc>
          <w:tcPr>
            <w:tcW w:w="2936" w:type="dxa"/>
            <w:tcBorders>
              <w:top w:val="nil"/>
              <w:left w:val="nil"/>
              <w:bottom w:val="nil"/>
              <w:right w:val="nil"/>
            </w:tcBorders>
          </w:tcPr>
          <w:p w14:paraId="7B522B66" w14:textId="6CD5610A" w:rsidR="00E85CC9" w:rsidRPr="009C6673" w:rsidRDefault="00D927C2">
            <w:pPr>
              <w:spacing w:line="259" w:lineRule="auto"/>
              <w:ind w:left="0" w:firstLine="0"/>
              <w:jc w:val="left"/>
              <w:rPr>
                <w:sz w:val="22"/>
              </w:rPr>
            </w:pPr>
            <w:r w:rsidRPr="009C6673">
              <w:rPr>
                <w:sz w:val="22"/>
              </w:rPr>
              <w:t>számlázás</w:t>
            </w:r>
            <w:r w:rsidR="008046B1" w:rsidRPr="009C6673">
              <w:rPr>
                <w:sz w:val="22"/>
              </w:rPr>
              <w:t xml:space="preserve">, </w:t>
            </w:r>
            <w:r w:rsidRPr="009C6673">
              <w:rPr>
                <w:sz w:val="22"/>
              </w:rPr>
              <w:t>szerződéskötés,</w:t>
            </w:r>
            <w:r w:rsidRPr="009C6673">
              <w:rPr>
                <w:color w:val="FF0000"/>
                <w:sz w:val="22"/>
              </w:rPr>
              <w:t xml:space="preserve"> </w:t>
            </w:r>
          </w:p>
        </w:tc>
      </w:tr>
    </w:tbl>
    <w:p w14:paraId="107A47DE" w14:textId="5E154D51" w:rsidR="00E85CC9" w:rsidRPr="009C6673" w:rsidRDefault="00E85CC9">
      <w:pPr>
        <w:spacing w:line="259" w:lineRule="auto"/>
        <w:ind w:left="21" w:firstLine="0"/>
        <w:jc w:val="left"/>
        <w:rPr>
          <w:sz w:val="22"/>
        </w:rPr>
      </w:pPr>
    </w:p>
    <w:p w14:paraId="3E23D7F4" w14:textId="7582D4F1" w:rsidR="00E85CC9" w:rsidRPr="009C6673" w:rsidRDefault="008046B1">
      <w:pPr>
        <w:spacing w:after="10" w:line="249" w:lineRule="auto"/>
        <w:ind w:left="16"/>
        <w:jc w:val="left"/>
        <w:rPr>
          <w:sz w:val="22"/>
        </w:rPr>
      </w:pPr>
      <w:r w:rsidRPr="009C6673">
        <w:rPr>
          <w:b/>
          <w:sz w:val="22"/>
          <w:u w:val="single" w:color="000000"/>
        </w:rPr>
        <w:t xml:space="preserve">Az </w:t>
      </w:r>
      <w:r w:rsidR="00D927C2" w:rsidRPr="009C6673">
        <w:rPr>
          <w:b/>
          <w:sz w:val="22"/>
          <w:u w:val="single" w:color="000000"/>
        </w:rPr>
        <w:t>adatkezelés jogalapja</w:t>
      </w:r>
      <w:r w:rsidR="00D927C2" w:rsidRPr="009C6673">
        <w:rPr>
          <w:sz w:val="22"/>
          <w:u w:val="single" w:color="000000"/>
        </w:rPr>
        <w:t>:</w:t>
      </w:r>
      <w:r w:rsidR="00D927C2" w:rsidRPr="009C6673">
        <w:rPr>
          <w:sz w:val="22"/>
        </w:rPr>
        <w:t xml:space="preserve"> </w:t>
      </w:r>
    </w:p>
    <w:p w14:paraId="00209059" w14:textId="37302ABF" w:rsidR="00E85CC9" w:rsidRPr="009C6673" w:rsidRDefault="00D927C2">
      <w:pPr>
        <w:ind w:left="16"/>
        <w:rPr>
          <w:sz w:val="22"/>
        </w:rPr>
      </w:pPr>
      <w:r w:rsidRPr="009C6673">
        <w:rPr>
          <w:sz w:val="22"/>
        </w:rPr>
        <w:t xml:space="preserve">Vásárlói törzsadat nyilvántartásba történő adatfelvétel mindig az Érintett </w:t>
      </w:r>
      <w:r w:rsidRPr="009C6673">
        <w:rPr>
          <w:b/>
          <w:sz w:val="22"/>
        </w:rPr>
        <w:t>önkéntes hozzájárulásán</w:t>
      </w:r>
      <w:r w:rsidRPr="009C6673">
        <w:rPr>
          <w:sz w:val="22"/>
        </w:rPr>
        <w:t xml:space="preserve"> alapul.</w:t>
      </w:r>
      <w:r w:rsidR="008046B1" w:rsidRPr="009C6673">
        <w:rPr>
          <w:sz w:val="22"/>
        </w:rPr>
        <w:t xml:space="preserve"> </w:t>
      </w:r>
      <w:r w:rsidRPr="009C6673">
        <w:rPr>
          <w:sz w:val="22"/>
        </w:rPr>
        <w:t>(</w:t>
      </w:r>
      <w:r w:rsidRPr="009C6673">
        <w:rPr>
          <w:i/>
          <w:sz w:val="22"/>
        </w:rPr>
        <w:t>törzsadatok felvétele tekintetében</w:t>
      </w:r>
      <w:r w:rsidRPr="009C6673">
        <w:rPr>
          <w:sz w:val="22"/>
        </w:rPr>
        <w:t>).</w:t>
      </w:r>
      <w:r w:rsidRPr="009C6673">
        <w:rPr>
          <w:color w:val="FF0000"/>
          <w:sz w:val="22"/>
        </w:rPr>
        <w:t xml:space="preserve"> </w:t>
      </w:r>
    </w:p>
    <w:p w14:paraId="7C4E5E9A" w14:textId="77777777" w:rsidR="00E85CC9" w:rsidRPr="009C6673" w:rsidRDefault="00D927C2">
      <w:pPr>
        <w:spacing w:after="81"/>
        <w:ind w:left="16"/>
        <w:rPr>
          <w:sz w:val="22"/>
        </w:rPr>
      </w:pPr>
      <w:r w:rsidRPr="009C6673">
        <w:rPr>
          <w:b/>
          <w:sz w:val="22"/>
        </w:rPr>
        <w:t>Bizonyos adatok további kezelése</w:t>
      </w:r>
      <w:r w:rsidRPr="009C6673">
        <w:rPr>
          <w:sz w:val="22"/>
        </w:rPr>
        <w:t xml:space="preserve"> azonban a későbbiek során már </w:t>
      </w:r>
      <w:r w:rsidRPr="009C6673">
        <w:rPr>
          <w:b/>
          <w:sz w:val="22"/>
        </w:rPr>
        <w:t>jogszabályi kötelezettség</w:t>
      </w:r>
      <w:r w:rsidRPr="009C6673">
        <w:rPr>
          <w:sz w:val="22"/>
        </w:rPr>
        <w:t xml:space="preserve"> is, ilyen jogszabályok többek között: </w:t>
      </w:r>
    </w:p>
    <w:p w14:paraId="65902398" w14:textId="588E0D28" w:rsidR="00E85CC9" w:rsidRPr="009C6673" w:rsidRDefault="00D927C2">
      <w:pPr>
        <w:numPr>
          <w:ilvl w:val="0"/>
          <w:numId w:val="6"/>
        </w:numPr>
        <w:spacing w:after="31"/>
        <w:ind w:hanging="360"/>
        <w:rPr>
          <w:sz w:val="22"/>
        </w:rPr>
      </w:pPr>
      <w:r w:rsidRPr="009C6673">
        <w:rPr>
          <w:sz w:val="22"/>
        </w:rPr>
        <w:t>az adózás rendjéről szóló 2017. évi CL. törvény 47.§.(8)</w:t>
      </w:r>
      <w:r w:rsidR="008046B1" w:rsidRPr="009C6673">
        <w:rPr>
          <w:sz w:val="22"/>
        </w:rPr>
        <w:t xml:space="preserve"> </w:t>
      </w:r>
      <w:r w:rsidRPr="009C6673">
        <w:rPr>
          <w:sz w:val="22"/>
        </w:rPr>
        <w:t>bek</w:t>
      </w:r>
      <w:r w:rsidR="008046B1" w:rsidRPr="009C6673">
        <w:rPr>
          <w:sz w:val="22"/>
        </w:rPr>
        <w:t>.</w:t>
      </w:r>
      <w:r w:rsidRPr="009C6673">
        <w:rPr>
          <w:sz w:val="22"/>
        </w:rPr>
        <w:t xml:space="preserve"> </w:t>
      </w:r>
    </w:p>
    <w:p w14:paraId="65B26ACA" w14:textId="77777777" w:rsidR="00E85CC9" w:rsidRPr="009C6673" w:rsidRDefault="00D927C2">
      <w:pPr>
        <w:numPr>
          <w:ilvl w:val="0"/>
          <w:numId w:val="6"/>
        </w:numPr>
        <w:spacing w:after="31"/>
        <w:ind w:hanging="360"/>
        <w:rPr>
          <w:sz w:val="22"/>
        </w:rPr>
      </w:pPr>
      <w:r w:rsidRPr="009C6673">
        <w:rPr>
          <w:sz w:val="22"/>
        </w:rPr>
        <w:t xml:space="preserve">a számvitelről szóló 2000. évi C. törvény  </w:t>
      </w:r>
    </w:p>
    <w:p w14:paraId="08B7A8CB" w14:textId="7A587988" w:rsidR="00E85CC9" w:rsidRPr="009C6673" w:rsidRDefault="00D927C2">
      <w:pPr>
        <w:numPr>
          <w:ilvl w:val="0"/>
          <w:numId w:val="6"/>
        </w:numPr>
        <w:spacing w:after="82"/>
        <w:ind w:hanging="360"/>
        <w:rPr>
          <w:sz w:val="22"/>
        </w:rPr>
      </w:pPr>
      <w:r w:rsidRPr="009C6673">
        <w:rPr>
          <w:sz w:val="22"/>
        </w:rPr>
        <w:lastRenderedPageBreak/>
        <w:t>az élelmiszerláncról és hatósági felügyeletéről szóló 2008. évi XLVI. törvény 47/B.§ (8) bek. alapján – évente egyszer május</w:t>
      </w:r>
      <w:r w:rsidR="008046B1" w:rsidRPr="009C6673">
        <w:rPr>
          <w:sz w:val="22"/>
        </w:rPr>
        <w:t xml:space="preserve"> </w:t>
      </w:r>
      <w:r w:rsidRPr="009C6673">
        <w:rPr>
          <w:sz w:val="22"/>
        </w:rPr>
        <w:t xml:space="preserve">31-ig kell bevallania a díjfizetés alapjául szolgáló nettó árbevételét. </w:t>
      </w:r>
    </w:p>
    <w:p w14:paraId="52CE8E31" w14:textId="117F3B8B" w:rsidR="00E85CC9" w:rsidRPr="009C6673" w:rsidRDefault="00E85CC9" w:rsidP="008046B1">
      <w:pPr>
        <w:spacing w:line="259" w:lineRule="auto"/>
        <w:ind w:left="0" w:firstLine="0"/>
        <w:jc w:val="left"/>
        <w:rPr>
          <w:sz w:val="22"/>
        </w:rPr>
      </w:pPr>
    </w:p>
    <w:p w14:paraId="5931D580" w14:textId="77777777" w:rsidR="00E85CC9" w:rsidRPr="009C6673" w:rsidRDefault="00D927C2">
      <w:pPr>
        <w:spacing w:after="10" w:line="249" w:lineRule="auto"/>
        <w:ind w:left="16"/>
        <w:jc w:val="left"/>
        <w:rPr>
          <w:sz w:val="22"/>
        </w:rPr>
      </w:pPr>
      <w:r w:rsidRPr="009C6673">
        <w:rPr>
          <w:b/>
          <w:sz w:val="22"/>
          <w:u w:val="single" w:color="000000"/>
        </w:rPr>
        <w:t>Az adatkezelés időtartama:</w:t>
      </w:r>
      <w:r w:rsidRPr="009C6673">
        <w:rPr>
          <w:b/>
          <w:sz w:val="22"/>
        </w:rPr>
        <w:t xml:space="preserve"> </w:t>
      </w:r>
    </w:p>
    <w:p w14:paraId="67D87853" w14:textId="77777777" w:rsidR="00E85CC9" w:rsidRPr="009C6673" w:rsidRDefault="00D927C2">
      <w:pPr>
        <w:ind w:left="16"/>
        <w:rPr>
          <w:sz w:val="22"/>
        </w:rPr>
      </w:pPr>
      <w:r w:rsidRPr="009C6673">
        <w:rPr>
          <w:sz w:val="22"/>
        </w:rPr>
        <w:t xml:space="preserve">Vásárlói Törzsadat bázisunkban szereplő adatokra az ismétlődő vásárlások, szállítási keretszerződések, jogszabályon alapuló esetleges (kötelező) adatszolgáltatások miatt meghatározhatatlan ideig szükség lehet, ezért azokat az egyes megrendelések teljesítését követően nem, csak az </w:t>
      </w:r>
      <w:r w:rsidRPr="009C6673">
        <w:rPr>
          <w:b/>
          <w:sz w:val="22"/>
        </w:rPr>
        <w:t>utolsó vásárlást követő 5. év elteltével,</w:t>
      </w:r>
      <w:r w:rsidRPr="009C6673">
        <w:rPr>
          <w:sz w:val="22"/>
        </w:rPr>
        <w:t xml:space="preserve"> vagy a vásárló kifejezett </w:t>
      </w:r>
      <w:r w:rsidRPr="009C6673">
        <w:rPr>
          <w:b/>
          <w:sz w:val="22"/>
        </w:rPr>
        <w:t>kérésére</w:t>
      </w:r>
      <w:r w:rsidRPr="009C6673">
        <w:rPr>
          <w:sz w:val="22"/>
        </w:rPr>
        <w:t xml:space="preserve"> töröljük. </w:t>
      </w:r>
    </w:p>
    <w:p w14:paraId="768CE669" w14:textId="77777777" w:rsidR="00E85CC9" w:rsidRPr="009C6673" w:rsidRDefault="00D927C2">
      <w:pPr>
        <w:spacing w:after="68" w:line="259" w:lineRule="auto"/>
        <w:ind w:left="21" w:firstLine="0"/>
        <w:jc w:val="left"/>
        <w:rPr>
          <w:sz w:val="22"/>
        </w:rPr>
      </w:pPr>
      <w:r w:rsidRPr="009C6673">
        <w:rPr>
          <w:b/>
          <w:color w:val="FF0000"/>
          <w:sz w:val="22"/>
        </w:rPr>
        <w:t xml:space="preserve"> </w:t>
      </w:r>
    </w:p>
    <w:p w14:paraId="16703751" w14:textId="77777777" w:rsidR="00E85CC9" w:rsidRPr="009C6673" w:rsidRDefault="00D927C2" w:rsidP="008046B1">
      <w:pPr>
        <w:pStyle w:val="ListParagraph"/>
        <w:numPr>
          <w:ilvl w:val="0"/>
          <w:numId w:val="13"/>
        </w:numPr>
        <w:spacing w:after="10" w:line="249" w:lineRule="auto"/>
        <w:ind w:left="709"/>
        <w:rPr>
          <w:b/>
          <w:sz w:val="22"/>
        </w:rPr>
      </w:pPr>
      <w:r w:rsidRPr="009C6673">
        <w:rPr>
          <w:b/>
          <w:sz w:val="22"/>
        </w:rPr>
        <w:t xml:space="preserve">8 évig őrizzük: </w:t>
      </w:r>
    </w:p>
    <w:p w14:paraId="6A06EAED" w14:textId="61F6CAB8" w:rsidR="00E85CC9" w:rsidRPr="009C6673" w:rsidRDefault="008046B1" w:rsidP="008046B1">
      <w:pPr>
        <w:pStyle w:val="Heading1"/>
        <w:ind w:left="709" w:right="143" w:firstLine="0"/>
        <w:jc w:val="both"/>
        <w:rPr>
          <w:sz w:val="22"/>
        </w:rPr>
      </w:pPr>
      <w:r w:rsidRPr="009C6673">
        <w:rPr>
          <w:sz w:val="22"/>
          <w:u w:val="none"/>
        </w:rPr>
        <w:t>Adóbevallást, könyvelést</w:t>
      </w:r>
      <w:r w:rsidR="00D927C2" w:rsidRPr="009C6673">
        <w:rPr>
          <w:sz w:val="22"/>
          <w:u w:val="none"/>
        </w:rPr>
        <w:t xml:space="preserve"> </w:t>
      </w:r>
      <w:r w:rsidR="00D927C2" w:rsidRPr="009C6673">
        <w:rPr>
          <w:sz w:val="22"/>
        </w:rPr>
        <w:t>alátámasztó valamennyi bizonylatot</w:t>
      </w:r>
      <w:r w:rsidR="00D927C2" w:rsidRPr="009C6673">
        <w:rPr>
          <w:sz w:val="22"/>
          <w:u w:val="none"/>
        </w:rPr>
        <w:t xml:space="preserve"> </w:t>
      </w:r>
    </w:p>
    <w:p w14:paraId="266F7166" w14:textId="330A56B0" w:rsidR="00E85CC9" w:rsidRPr="009C6673" w:rsidRDefault="00D927C2">
      <w:pPr>
        <w:spacing w:after="83" w:line="249" w:lineRule="auto"/>
        <w:ind w:left="739"/>
        <w:rPr>
          <w:sz w:val="22"/>
        </w:rPr>
      </w:pPr>
      <w:r w:rsidRPr="009C6673">
        <w:rPr>
          <w:i/>
          <w:sz w:val="22"/>
        </w:rPr>
        <w:t>(számlák, szerződések, bankszámla kivonatok, levelezések, nyilatkozatok, tervek, jegyzőkönyvek, határozatok, végzések, igazolások, tanúsítványok,</w:t>
      </w:r>
      <w:r w:rsidRPr="009C6673">
        <w:rPr>
          <w:sz w:val="22"/>
        </w:rPr>
        <w:t xml:space="preserve"> azok megjelenési formájától –  </w:t>
      </w:r>
      <w:r w:rsidRPr="009C6673">
        <w:rPr>
          <w:i/>
          <w:sz w:val="22"/>
        </w:rPr>
        <w:t xml:space="preserve">papír vagy digitális </w:t>
      </w:r>
      <w:r w:rsidRPr="009C6673">
        <w:rPr>
          <w:sz w:val="22"/>
        </w:rPr>
        <w:t xml:space="preserve">– függetlenül. </w:t>
      </w:r>
      <w:r w:rsidRPr="009C6673">
        <w:rPr>
          <w:i/>
          <w:sz w:val="22"/>
        </w:rPr>
        <w:t xml:space="preserve"> stb. amelyek a</w:t>
      </w:r>
      <w:r w:rsidR="008046B1" w:rsidRPr="009C6673">
        <w:rPr>
          <w:i/>
          <w:sz w:val="22"/>
        </w:rPr>
        <w:t xml:space="preserve">z adóbevallás ill. könyvelés </w:t>
      </w:r>
      <w:r w:rsidRPr="009C6673">
        <w:rPr>
          <w:i/>
          <w:sz w:val="22"/>
        </w:rPr>
        <w:t>alapját képezik</w:t>
      </w:r>
      <w:r w:rsidRPr="009C6673">
        <w:rPr>
          <w:i/>
          <w:color w:val="7030A0"/>
          <w:sz w:val="22"/>
        </w:rPr>
        <w:t xml:space="preserve">) </w:t>
      </w:r>
      <w:r w:rsidR="007643FE" w:rsidRPr="009C6673">
        <w:rPr>
          <w:b/>
          <w:sz w:val="22"/>
        </w:rPr>
        <w:t>KATA/KIVA</w:t>
      </w:r>
      <w:r w:rsidR="007643FE" w:rsidRPr="009C6673">
        <w:rPr>
          <w:i/>
          <w:color w:val="7030A0"/>
          <w:sz w:val="22"/>
        </w:rPr>
        <w:t xml:space="preserve"> </w:t>
      </w:r>
      <w:r w:rsidRPr="009C6673">
        <w:rPr>
          <w:b/>
          <w:sz w:val="22"/>
        </w:rPr>
        <w:t>törvény (</w:t>
      </w:r>
      <w:r w:rsidR="007643FE" w:rsidRPr="009C6673">
        <w:rPr>
          <w:b/>
          <w:sz w:val="22"/>
        </w:rPr>
        <w:t>2012. évi CXLVII. törvény</w:t>
      </w:r>
      <w:r w:rsidRPr="009C6673">
        <w:rPr>
          <w:b/>
          <w:sz w:val="22"/>
        </w:rPr>
        <w:t>)</w:t>
      </w:r>
      <w:r w:rsidRPr="009C6673">
        <w:rPr>
          <w:i/>
          <w:sz w:val="22"/>
        </w:rPr>
        <w:t xml:space="preserve"> </w:t>
      </w:r>
    </w:p>
    <w:p w14:paraId="5F4170D6" w14:textId="33D6E98E" w:rsidR="00E85CC9" w:rsidRPr="009C6673" w:rsidRDefault="00E85CC9">
      <w:pPr>
        <w:spacing w:line="259" w:lineRule="auto"/>
        <w:ind w:left="729" w:firstLine="0"/>
        <w:jc w:val="left"/>
        <w:rPr>
          <w:sz w:val="22"/>
        </w:rPr>
      </w:pPr>
    </w:p>
    <w:p w14:paraId="495500E8" w14:textId="63ED61A5" w:rsidR="004531D4" w:rsidRPr="009C6673" w:rsidRDefault="00D927C2" w:rsidP="004531D4">
      <w:pPr>
        <w:ind w:left="16"/>
        <w:rPr>
          <w:sz w:val="22"/>
        </w:rPr>
      </w:pPr>
      <w:r w:rsidRPr="009C6673">
        <w:rPr>
          <w:b/>
          <w:sz w:val="22"/>
          <w:u w:val="single" w:color="000000"/>
        </w:rPr>
        <w:t>Adatkezelésre és adatfeldolgozásra jogosult személyek</w:t>
      </w:r>
      <w:r w:rsidR="007643FE" w:rsidRPr="009C6673">
        <w:rPr>
          <w:bCs/>
          <w:sz w:val="22"/>
        </w:rPr>
        <w:t xml:space="preserve"> (</w:t>
      </w:r>
      <w:r w:rsidR="007643FE" w:rsidRPr="009C6673">
        <w:rPr>
          <w:bCs/>
          <w:sz w:val="22"/>
          <w:u w:val="single" w:color="000000"/>
        </w:rPr>
        <w:t>lásd fent</w:t>
      </w:r>
      <w:r w:rsidR="007643FE" w:rsidRPr="009C6673">
        <w:rPr>
          <w:b/>
          <w:sz w:val="22"/>
          <w:u w:val="single" w:color="000000"/>
        </w:rPr>
        <w:t xml:space="preserve"> </w:t>
      </w:r>
      <w:r w:rsidR="004531D4" w:rsidRPr="009C6673">
        <w:rPr>
          <w:bCs/>
          <w:sz w:val="22"/>
          <w:u w:val="single" w:color="000000"/>
        </w:rPr>
        <w:t xml:space="preserve">az </w:t>
      </w:r>
      <w:r w:rsidR="004531D4" w:rsidRPr="009C6673">
        <w:rPr>
          <w:b/>
          <w:sz w:val="22"/>
          <w:u w:val="single" w:color="000000"/>
        </w:rPr>
        <w:t>I. A) Alapadatok</w:t>
      </w:r>
      <w:r w:rsidR="004531D4" w:rsidRPr="009C6673">
        <w:rPr>
          <w:b/>
          <w:sz w:val="22"/>
        </w:rPr>
        <w:t xml:space="preserve"> </w:t>
      </w:r>
      <w:r w:rsidR="004531D4" w:rsidRPr="009C6673">
        <w:rPr>
          <w:bCs/>
          <w:sz w:val="22"/>
        </w:rPr>
        <w:t>c.</w:t>
      </w:r>
      <w:r w:rsidR="004531D4" w:rsidRPr="009C6673">
        <w:rPr>
          <w:b/>
          <w:sz w:val="22"/>
          <w:u w:val="single" w:color="000000"/>
        </w:rPr>
        <w:t xml:space="preserve"> </w:t>
      </w:r>
      <w:r w:rsidR="007643FE" w:rsidRPr="009C6673">
        <w:rPr>
          <w:sz w:val="22"/>
          <w:u w:val="single" w:color="000000"/>
        </w:rPr>
        <w:t>fejezet alatt)</w:t>
      </w:r>
      <w:r w:rsidR="004531D4" w:rsidRPr="009C6673">
        <w:rPr>
          <w:sz w:val="22"/>
          <w:u w:val="single" w:color="000000"/>
        </w:rPr>
        <w:t xml:space="preserve"> </w:t>
      </w:r>
      <w:r w:rsidR="004531D4" w:rsidRPr="009C6673">
        <w:rPr>
          <w:sz w:val="22"/>
        </w:rPr>
        <w:t>Érintettek személyes adatait</w:t>
      </w:r>
      <w:r w:rsidR="004531D4" w:rsidRPr="009C6673">
        <w:rPr>
          <w:b/>
          <w:sz w:val="22"/>
        </w:rPr>
        <w:t xml:space="preserve"> fent nevezett Adatfeldolgozókon kívül harmadik személy részére nem adjuk át </w:t>
      </w:r>
      <w:r w:rsidR="004531D4" w:rsidRPr="009C6673">
        <w:rPr>
          <w:sz w:val="22"/>
        </w:rPr>
        <w:t xml:space="preserve">ill. azokat harmadik országban lévő adatkezelő vagy adatfeldolgozó részére </w:t>
      </w:r>
      <w:r w:rsidR="004531D4" w:rsidRPr="009C6673">
        <w:rPr>
          <w:b/>
          <w:sz w:val="22"/>
        </w:rPr>
        <w:t>nem továbbítjuk</w:t>
      </w:r>
      <w:r w:rsidR="004531D4" w:rsidRPr="009C6673">
        <w:rPr>
          <w:sz w:val="22"/>
        </w:rPr>
        <w:t>.</w:t>
      </w:r>
      <w:r w:rsidR="004531D4" w:rsidRPr="009C6673">
        <w:rPr>
          <w:b/>
          <w:color w:val="7030A0"/>
          <w:sz w:val="22"/>
        </w:rPr>
        <w:t xml:space="preserve"> </w:t>
      </w:r>
    </w:p>
    <w:p w14:paraId="19220F1E" w14:textId="1EDCB9CB" w:rsidR="00E85CC9" w:rsidRPr="009C6673" w:rsidRDefault="00E85CC9" w:rsidP="004531D4">
      <w:pPr>
        <w:spacing w:after="28" w:line="259" w:lineRule="auto"/>
        <w:jc w:val="left"/>
        <w:rPr>
          <w:sz w:val="22"/>
        </w:rPr>
      </w:pPr>
    </w:p>
    <w:p w14:paraId="0170128D" w14:textId="4FD392DF" w:rsidR="00E85CC9" w:rsidRPr="009C6673" w:rsidRDefault="00D927C2" w:rsidP="004531D4">
      <w:pPr>
        <w:pStyle w:val="Heading1"/>
        <w:ind w:left="28" w:right="2"/>
        <w:jc w:val="left"/>
        <w:rPr>
          <w:sz w:val="22"/>
        </w:rPr>
      </w:pPr>
      <w:r w:rsidRPr="009C6673">
        <w:rPr>
          <w:sz w:val="22"/>
          <w:u w:val="none"/>
        </w:rPr>
        <w:t>C</w:t>
      </w:r>
      <w:r w:rsidR="004531D4" w:rsidRPr="009C6673">
        <w:rPr>
          <w:sz w:val="22"/>
          <w:u w:val="none"/>
        </w:rPr>
        <w:t>)</w:t>
      </w:r>
      <w:r w:rsidRPr="009C6673">
        <w:rPr>
          <w:sz w:val="22"/>
          <w:u w:val="none"/>
        </w:rPr>
        <w:t xml:space="preserve">  </w:t>
      </w:r>
      <w:r w:rsidRPr="009C6673">
        <w:rPr>
          <w:sz w:val="22"/>
        </w:rPr>
        <w:t xml:space="preserve">A </w:t>
      </w:r>
      <w:r w:rsidR="004531D4" w:rsidRPr="009C6673">
        <w:rPr>
          <w:sz w:val="22"/>
        </w:rPr>
        <w:t>sütik (cookie-k) alkalmazása</w:t>
      </w:r>
      <w:r w:rsidRPr="009C6673">
        <w:rPr>
          <w:sz w:val="22"/>
          <w:u w:val="none"/>
        </w:rPr>
        <w:t xml:space="preserve"> </w:t>
      </w:r>
    </w:p>
    <w:p w14:paraId="43846A63" w14:textId="77777777" w:rsidR="00E85CC9" w:rsidRPr="009C6673" w:rsidRDefault="00D927C2">
      <w:pPr>
        <w:spacing w:line="259" w:lineRule="auto"/>
        <w:ind w:left="77" w:firstLine="0"/>
        <w:jc w:val="center"/>
        <w:rPr>
          <w:sz w:val="22"/>
        </w:rPr>
      </w:pPr>
      <w:r w:rsidRPr="009C6673">
        <w:rPr>
          <w:b/>
          <w:sz w:val="22"/>
        </w:rPr>
        <w:t xml:space="preserve"> </w:t>
      </w:r>
    </w:p>
    <w:p w14:paraId="49F23686" w14:textId="77777777" w:rsidR="00E85CC9" w:rsidRPr="009C6673" w:rsidRDefault="00D927C2">
      <w:pPr>
        <w:ind w:left="16"/>
        <w:rPr>
          <w:sz w:val="22"/>
        </w:rPr>
      </w:pPr>
      <w:r w:rsidRPr="009C6673">
        <w:rPr>
          <w:sz w:val="22"/>
        </w:rPr>
        <w:t>Tájékoztatjuk Önöket, hogy a honlapon kizárólag olyan sütiket használunk, amelyekhez külön hozzájárulás beszerzésére nincs szükségünk.</w:t>
      </w:r>
      <w:r w:rsidRPr="009C6673">
        <w:rPr>
          <w:color w:val="FF0000"/>
          <w:sz w:val="22"/>
        </w:rPr>
        <w:t xml:space="preserve"> </w:t>
      </w:r>
    </w:p>
    <w:p w14:paraId="6C22A0D2" w14:textId="77777777" w:rsidR="00E85CC9" w:rsidRPr="009C6673" w:rsidRDefault="00D927C2">
      <w:pPr>
        <w:spacing w:line="259" w:lineRule="auto"/>
        <w:ind w:left="21" w:firstLine="0"/>
        <w:jc w:val="left"/>
        <w:rPr>
          <w:sz w:val="22"/>
        </w:rPr>
      </w:pPr>
      <w:r w:rsidRPr="009C6673">
        <w:rPr>
          <w:b/>
          <w:color w:val="7030A0"/>
          <w:sz w:val="22"/>
        </w:rPr>
        <w:t xml:space="preserve"> </w:t>
      </w:r>
    </w:p>
    <w:p w14:paraId="078098F2" w14:textId="77777777" w:rsidR="00E85CC9" w:rsidRPr="009C6673" w:rsidRDefault="00D927C2">
      <w:pPr>
        <w:ind w:left="16"/>
        <w:rPr>
          <w:sz w:val="22"/>
        </w:rPr>
      </w:pPr>
      <w:r w:rsidRPr="009C6673">
        <w:rPr>
          <w:sz w:val="22"/>
        </w:rPr>
        <w:t>Honlapon jelenleg kizárólag egy (</w:t>
      </w:r>
      <w:r w:rsidRPr="009C6673">
        <w:rPr>
          <w:i/>
          <w:sz w:val="22"/>
        </w:rPr>
        <w:t>1 db</w:t>
      </w:r>
      <w:r w:rsidRPr="009C6673">
        <w:rPr>
          <w:sz w:val="22"/>
        </w:rPr>
        <w:t>) a PHP munkamenetet (session) tároló süti van használatban (PHPSESSID néven), ami kizárólag a</w:t>
      </w:r>
      <w:r w:rsidRPr="009C6673">
        <w:rPr>
          <w:b/>
          <w:color w:val="7030A0"/>
          <w:sz w:val="22"/>
        </w:rPr>
        <w:t xml:space="preserve"> </w:t>
      </w:r>
      <w:r w:rsidRPr="009C6673">
        <w:rPr>
          <w:b/>
          <w:sz w:val="22"/>
        </w:rPr>
        <w:t xml:space="preserve">regisztrált felhasználók </w:t>
      </w:r>
      <w:r w:rsidRPr="009C6673">
        <w:rPr>
          <w:bCs/>
          <w:sz w:val="22"/>
        </w:rPr>
        <w:t>(</w:t>
      </w:r>
      <w:r w:rsidRPr="009C6673">
        <w:rPr>
          <w:i/>
          <w:sz w:val="22"/>
        </w:rPr>
        <w:t>egyenlőre regisztrációra nincs lehetőség)</w:t>
      </w:r>
      <w:r w:rsidRPr="009C6673">
        <w:rPr>
          <w:b/>
          <w:sz w:val="22"/>
        </w:rPr>
        <w:t xml:space="preserve"> valamint az</w:t>
      </w:r>
      <w:r w:rsidRPr="009C6673">
        <w:rPr>
          <w:b/>
          <w:color w:val="7030A0"/>
          <w:sz w:val="22"/>
        </w:rPr>
        <w:t xml:space="preserve"> </w:t>
      </w:r>
      <w:r w:rsidRPr="009C6673">
        <w:rPr>
          <w:b/>
          <w:sz w:val="22"/>
        </w:rPr>
        <w:t>oldal adminisztrátorainak</w:t>
      </w:r>
      <w:r w:rsidRPr="009C6673">
        <w:rPr>
          <w:b/>
          <w:color w:val="7030A0"/>
          <w:sz w:val="22"/>
        </w:rPr>
        <w:t xml:space="preserve"> </w:t>
      </w:r>
      <w:r w:rsidRPr="009C6673">
        <w:rPr>
          <w:b/>
          <w:sz w:val="22"/>
        </w:rPr>
        <w:t xml:space="preserve">bejelentkezéséhez létfontosságú. </w:t>
      </w:r>
      <w:r w:rsidRPr="009C6673">
        <w:rPr>
          <w:sz w:val="22"/>
        </w:rPr>
        <w:t xml:space="preserve">Ez a süti a böngészési folyamat lejártával törlődik. </w:t>
      </w:r>
    </w:p>
    <w:p w14:paraId="6B782ABE" w14:textId="77777777" w:rsidR="00E85CC9" w:rsidRPr="009C6673" w:rsidRDefault="00D927C2">
      <w:pPr>
        <w:ind w:left="16"/>
        <w:rPr>
          <w:sz w:val="22"/>
        </w:rPr>
      </w:pPr>
      <w:r w:rsidRPr="009C6673">
        <w:rPr>
          <w:sz w:val="22"/>
        </w:rPr>
        <w:t xml:space="preserve">A honlapon a látogatókról, azok látogatói szokásairól stb. adattárolás, naplózás nem történik. A kapcsolat oldalon lévő üzenetküldő űrlap kizárólag e-mail-t küld, az ott megadott adatokat egyéb adatbázisban nem rögzíti. </w:t>
      </w:r>
    </w:p>
    <w:p w14:paraId="7C0CA904" w14:textId="77777777" w:rsidR="00E85CC9" w:rsidRPr="009C6673" w:rsidRDefault="00D927C2">
      <w:pPr>
        <w:spacing w:line="259" w:lineRule="auto"/>
        <w:ind w:left="21" w:firstLine="0"/>
        <w:jc w:val="left"/>
        <w:rPr>
          <w:sz w:val="22"/>
        </w:rPr>
      </w:pPr>
      <w:r w:rsidRPr="009C6673">
        <w:rPr>
          <w:b/>
          <w:sz w:val="22"/>
        </w:rPr>
        <w:t xml:space="preserve"> </w:t>
      </w:r>
    </w:p>
    <w:p w14:paraId="0CBCF12C" w14:textId="77777777" w:rsidR="00E85CC9" w:rsidRPr="009C6673" w:rsidRDefault="00D927C2">
      <w:pPr>
        <w:spacing w:after="10" w:line="249" w:lineRule="auto"/>
        <w:ind w:left="16"/>
        <w:jc w:val="left"/>
        <w:rPr>
          <w:sz w:val="22"/>
        </w:rPr>
      </w:pPr>
      <w:r w:rsidRPr="009C6673">
        <w:rPr>
          <w:b/>
          <w:sz w:val="22"/>
          <w:u w:val="single" w:color="000000"/>
        </w:rPr>
        <w:t>Sütik kezelése/törlése:</w:t>
      </w:r>
      <w:r w:rsidRPr="009C6673">
        <w:rPr>
          <w:sz w:val="22"/>
        </w:rPr>
        <w:t xml:space="preserve"> </w:t>
      </w:r>
    </w:p>
    <w:p w14:paraId="477CDC0E" w14:textId="468C2856" w:rsidR="00E85CC9" w:rsidRPr="009C6673" w:rsidRDefault="00D927C2">
      <w:pPr>
        <w:spacing w:after="1" w:line="238" w:lineRule="auto"/>
        <w:ind w:left="16"/>
        <w:jc w:val="left"/>
        <w:rPr>
          <w:sz w:val="22"/>
        </w:rPr>
      </w:pPr>
      <w:r w:rsidRPr="009C6673">
        <w:rPr>
          <w:sz w:val="22"/>
        </w:rPr>
        <w:t xml:space="preserve">A sütik szerepéről részletesebben az Európai Interaktív Digitális Reklámszövetségnek a </w:t>
      </w:r>
      <w:r w:rsidR="004531D4" w:rsidRPr="009C6673">
        <w:rPr>
          <w:b/>
          <w:bCs/>
          <w:sz w:val="22"/>
        </w:rPr>
        <w:t>h</w:t>
      </w:r>
      <w:r w:rsidRPr="009C6673">
        <w:rPr>
          <w:b/>
          <w:sz w:val="22"/>
        </w:rPr>
        <w:t>ttp://www.youronlinechoices.com/hu/</w:t>
      </w:r>
      <w:r w:rsidRPr="009C6673">
        <w:rPr>
          <w:sz w:val="22"/>
        </w:rPr>
        <w:t xml:space="preserve"> honlapján tájékozódhat. </w:t>
      </w:r>
    </w:p>
    <w:p w14:paraId="1C12F255" w14:textId="77777777" w:rsidR="00E85CC9" w:rsidRPr="009C6673" w:rsidRDefault="00D927C2">
      <w:pPr>
        <w:spacing w:line="259" w:lineRule="auto"/>
        <w:ind w:left="21" w:firstLine="0"/>
        <w:jc w:val="left"/>
        <w:rPr>
          <w:sz w:val="22"/>
        </w:rPr>
      </w:pPr>
      <w:r w:rsidRPr="009C6673">
        <w:rPr>
          <w:sz w:val="22"/>
        </w:rPr>
        <w:t xml:space="preserve"> </w:t>
      </w:r>
    </w:p>
    <w:p w14:paraId="1DE77A47" w14:textId="77777777" w:rsidR="00E85CC9" w:rsidRPr="009C6673" w:rsidRDefault="00D927C2">
      <w:pPr>
        <w:spacing w:after="80"/>
        <w:ind w:left="16"/>
        <w:jc w:val="left"/>
        <w:rPr>
          <w:sz w:val="22"/>
        </w:rPr>
      </w:pPr>
      <w:r w:rsidRPr="009C6673">
        <w:rPr>
          <w:sz w:val="22"/>
          <w:u w:val="single" w:color="000000"/>
        </w:rPr>
        <w:t>További tájékoztatók a sütikkel kapcsolatban</w:t>
      </w:r>
      <w:r w:rsidRPr="009C6673">
        <w:rPr>
          <w:sz w:val="22"/>
        </w:rPr>
        <w:t xml:space="preserve"> - </w:t>
      </w:r>
      <w:r w:rsidRPr="009C6673">
        <w:rPr>
          <w:i/>
          <w:sz w:val="22"/>
        </w:rPr>
        <w:t xml:space="preserve">leggyakrabban használt böngészők esetén - </w:t>
      </w:r>
      <w:r w:rsidRPr="009C6673">
        <w:rPr>
          <w:sz w:val="22"/>
        </w:rPr>
        <w:t xml:space="preserve">az alábbi linkeken érhetők el: </w:t>
      </w:r>
    </w:p>
    <w:p w14:paraId="544AAFA3" w14:textId="77777777" w:rsidR="00E85CC9" w:rsidRPr="009C6673" w:rsidRDefault="00D927C2">
      <w:pPr>
        <w:numPr>
          <w:ilvl w:val="0"/>
          <w:numId w:val="8"/>
        </w:numPr>
        <w:spacing w:after="81" w:line="249" w:lineRule="auto"/>
        <w:ind w:hanging="360"/>
        <w:jc w:val="left"/>
        <w:rPr>
          <w:sz w:val="22"/>
        </w:rPr>
      </w:pPr>
      <w:r w:rsidRPr="009C6673">
        <w:rPr>
          <w:sz w:val="22"/>
        </w:rPr>
        <w:t xml:space="preserve">Googlechrome: </w:t>
      </w:r>
      <w:hyperlink r:id="rId20">
        <w:r w:rsidRPr="009C6673">
          <w:rPr>
            <w:color w:val="0000FF"/>
            <w:sz w:val="22"/>
            <w:u w:val="single" w:color="0000FF"/>
          </w:rPr>
          <w:t xml:space="preserve">https://support.google.com/chrome/answer/95647?co=GENIE.Platform%3DDesktop </w:t>
        </w:r>
      </w:hyperlink>
      <w:hyperlink r:id="rId21">
        <w:r w:rsidRPr="009C6673">
          <w:rPr>
            <w:color w:val="0000FF"/>
            <w:sz w:val="22"/>
            <w:u w:val="single" w:color="0000FF"/>
          </w:rPr>
          <w:t>&amp;hl=hu</w:t>
        </w:r>
      </w:hyperlink>
      <w:hyperlink r:id="rId22">
        <w:r w:rsidRPr="009C6673">
          <w:rPr>
            <w:sz w:val="22"/>
          </w:rPr>
          <w:t xml:space="preserve"> </w:t>
        </w:r>
      </w:hyperlink>
    </w:p>
    <w:p w14:paraId="5040E2BF" w14:textId="77777777" w:rsidR="00E85CC9" w:rsidRPr="009C6673" w:rsidRDefault="00D927C2">
      <w:pPr>
        <w:numPr>
          <w:ilvl w:val="0"/>
          <w:numId w:val="8"/>
        </w:numPr>
        <w:ind w:hanging="360"/>
        <w:jc w:val="left"/>
        <w:rPr>
          <w:sz w:val="22"/>
        </w:rPr>
      </w:pPr>
      <w:r w:rsidRPr="009C6673">
        <w:rPr>
          <w:sz w:val="22"/>
        </w:rPr>
        <w:t xml:space="preserve">MozillaFirefox: </w:t>
      </w:r>
    </w:p>
    <w:p w14:paraId="64478DC1" w14:textId="77777777" w:rsidR="00E85CC9" w:rsidRPr="009C6673" w:rsidRDefault="00135035">
      <w:pPr>
        <w:spacing w:after="10" w:line="249" w:lineRule="auto"/>
        <w:ind w:left="724"/>
        <w:jc w:val="left"/>
        <w:rPr>
          <w:sz w:val="22"/>
        </w:rPr>
      </w:pPr>
      <w:hyperlink r:id="rId23">
        <w:r w:rsidR="00D927C2" w:rsidRPr="009C6673">
          <w:rPr>
            <w:color w:val="0000FF"/>
            <w:sz w:val="22"/>
            <w:u w:val="single" w:color="0000FF"/>
          </w:rPr>
          <w:t>https://support.mozilla.org/hu/kb/sutik</w:t>
        </w:r>
      </w:hyperlink>
      <w:hyperlink r:id="rId24">
        <w:r w:rsidR="00D927C2" w:rsidRPr="009C6673">
          <w:rPr>
            <w:color w:val="0000FF"/>
            <w:sz w:val="22"/>
            <w:u w:val="single" w:color="0000FF"/>
          </w:rPr>
          <w:t>-</w:t>
        </w:r>
      </w:hyperlink>
      <w:hyperlink r:id="rId25">
        <w:r w:rsidR="00D927C2" w:rsidRPr="009C6673">
          <w:rPr>
            <w:color w:val="0000FF"/>
            <w:sz w:val="22"/>
            <w:u w:val="single" w:color="0000FF"/>
          </w:rPr>
          <w:t>engedelyezese</w:t>
        </w:r>
      </w:hyperlink>
      <w:hyperlink r:id="rId26">
        <w:r w:rsidR="00D927C2" w:rsidRPr="009C6673">
          <w:rPr>
            <w:color w:val="0000FF"/>
            <w:sz w:val="22"/>
            <w:u w:val="single" w:color="0000FF"/>
          </w:rPr>
          <w:t>-</w:t>
        </w:r>
      </w:hyperlink>
      <w:hyperlink r:id="rId27">
        <w:r w:rsidR="00D927C2" w:rsidRPr="009C6673">
          <w:rPr>
            <w:color w:val="0000FF"/>
            <w:sz w:val="22"/>
            <w:u w:val="single" w:color="0000FF"/>
          </w:rPr>
          <w:t>es</w:t>
        </w:r>
      </w:hyperlink>
      <w:hyperlink r:id="rId28">
        <w:r w:rsidR="00D927C2" w:rsidRPr="009C6673">
          <w:rPr>
            <w:color w:val="0000FF"/>
            <w:sz w:val="22"/>
            <w:u w:val="single" w:color="0000FF"/>
          </w:rPr>
          <w:t>-</w:t>
        </w:r>
      </w:hyperlink>
      <w:hyperlink r:id="rId29">
        <w:r w:rsidR="00D927C2" w:rsidRPr="009C6673">
          <w:rPr>
            <w:color w:val="0000FF"/>
            <w:sz w:val="22"/>
            <w:u w:val="single" w:color="0000FF"/>
          </w:rPr>
          <w:t>tiltasa</w:t>
        </w:r>
      </w:hyperlink>
      <w:hyperlink r:id="rId30">
        <w:r w:rsidR="00D927C2" w:rsidRPr="009C6673">
          <w:rPr>
            <w:color w:val="0000FF"/>
            <w:sz w:val="22"/>
            <w:u w:val="single" w:color="0000FF"/>
          </w:rPr>
          <w:t>-</w:t>
        </w:r>
      </w:hyperlink>
      <w:hyperlink r:id="rId31">
        <w:r w:rsidR="00D927C2" w:rsidRPr="009C6673">
          <w:rPr>
            <w:color w:val="0000FF"/>
            <w:sz w:val="22"/>
            <w:u w:val="single" w:color="0000FF"/>
          </w:rPr>
          <w:t>amit</w:t>
        </w:r>
      </w:hyperlink>
      <w:hyperlink r:id="rId32">
        <w:r w:rsidR="00D927C2" w:rsidRPr="009C6673">
          <w:rPr>
            <w:color w:val="0000FF"/>
            <w:sz w:val="22"/>
            <w:u w:val="single" w:color="0000FF"/>
          </w:rPr>
          <w:t>-</w:t>
        </w:r>
      </w:hyperlink>
      <w:hyperlink r:id="rId33">
        <w:r w:rsidR="00D927C2" w:rsidRPr="009C6673">
          <w:rPr>
            <w:color w:val="0000FF"/>
            <w:sz w:val="22"/>
            <w:u w:val="single" w:color="0000FF"/>
          </w:rPr>
          <w:t>weboldak</w:t>
        </w:r>
      </w:hyperlink>
      <w:hyperlink r:id="rId34">
        <w:r w:rsidR="00D927C2" w:rsidRPr="009C6673">
          <w:rPr>
            <w:color w:val="0000FF"/>
            <w:sz w:val="22"/>
            <w:u w:val="single" w:color="0000FF"/>
          </w:rPr>
          <w:t>-</w:t>
        </w:r>
      </w:hyperlink>
      <w:hyperlink r:id="rId35">
        <w:r w:rsidR="00D927C2" w:rsidRPr="009C6673">
          <w:rPr>
            <w:color w:val="0000FF"/>
            <w:sz w:val="22"/>
            <w:u w:val="single" w:color="0000FF"/>
          </w:rPr>
          <w:t>haszn</w:t>
        </w:r>
      </w:hyperlink>
      <w:hyperlink r:id="rId36">
        <w:r w:rsidR="00D927C2" w:rsidRPr="009C6673">
          <w:rPr>
            <w:sz w:val="22"/>
          </w:rPr>
          <w:t xml:space="preserve"> </w:t>
        </w:r>
      </w:hyperlink>
    </w:p>
    <w:p w14:paraId="2816132F" w14:textId="77777777" w:rsidR="00E85CC9" w:rsidRPr="009C6673" w:rsidRDefault="00D927C2">
      <w:pPr>
        <w:spacing w:line="259" w:lineRule="auto"/>
        <w:ind w:left="21" w:firstLine="0"/>
        <w:jc w:val="left"/>
        <w:rPr>
          <w:sz w:val="22"/>
        </w:rPr>
      </w:pPr>
      <w:r w:rsidRPr="009C6673">
        <w:rPr>
          <w:sz w:val="22"/>
        </w:rPr>
        <w:t xml:space="preserve"> </w:t>
      </w:r>
    </w:p>
    <w:p w14:paraId="71EAC564" w14:textId="77777777" w:rsidR="00E85CC9" w:rsidRPr="009C6673" w:rsidRDefault="00D927C2" w:rsidP="0084135A">
      <w:pPr>
        <w:pStyle w:val="Heading1"/>
        <w:ind w:left="28" w:right="2"/>
        <w:jc w:val="left"/>
        <w:rPr>
          <w:sz w:val="22"/>
          <w:u w:val="none"/>
        </w:rPr>
      </w:pPr>
      <w:r w:rsidRPr="009C6673">
        <w:rPr>
          <w:sz w:val="22"/>
          <w:u w:val="none"/>
        </w:rPr>
        <w:t xml:space="preserve"> </w:t>
      </w:r>
    </w:p>
    <w:p w14:paraId="56A38CEE" w14:textId="55940C5C" w:rsidR="00E85CC9" w:rsidRPr="009C6673" w:rsidRDefault="00D927C2" w:rsidP="00DB514F">
      <w:pPr>
        <w:pStyle w:val="Heading1"/>
        <w:numPr>
          <w:ilvl w:val="0"/>
          <w:numId w:val="21"/>
        </w:numPr>
        <w:ind w:left="426" w:right="2" w:hanging="426"/>
        <w:jc w:val="left"/>
        <w:rPr>
          <w:sz w:val="22"/>
        </w:rPr>
      </w:pPr>
      <w:r w:rsidRPr="009C6673">
        <w:rPr>
          <w:sz w:val="22"/>
        </w:rPr>
        <w:t>A</w:t>
      </w:r>
      <w:r w:rsidR="0084135A" w:rsidRPr="009C6673">
        <w:rPr>
          <w:sz w:val="22"/>
        </w:rPr>
        <w:t>z érintett jogai</w:t>
      </w:r>
      <w:r w:rsidRPr="009C6673">
        <w:rPr>
          <w:sz w:val="22"/>
          <w:u w:val="none"/>
        </w:rPr>
        <w:t xml:space="preserve"> </w:t>
      </w:r>
    </w:p>
    <w:p w14:paraId="6A03A566" w14:textId="77777777" w:rsidR="00E85CC9" w:rsidRPr="009C6673" w:rsidRDefault="00D927C2">
      <w:pPr>
        <w:spacing w:line="259" w:lineRule="auto"/>
        <w:ind w:left="21" w:firstLine="0"/>
        <w:jc w:val="left"/>
        <w:rPr>
          <w:sz w:val="22"/>
        </w:rPr>
      </w:pPr>
      <w:r w:rsidRPr="009C6673">
        <w:rPr>
          <w:b/>
          <w:sz w:val="22"/>
        </w:rPr>
        <w:t xml:space="preserve"> </w:t>
      </w:r>
    </w:p>
    <w:p w14:paraId="28ED2787" w14:textId="77777777" w:rsidR="00E85CC9" w:rsidRPr="009C6673" w:rsidRDefault="00D927C2">
      <w:pPr>
        <w:spacing w:after="10" w:line="249" w:lineRule="auto"/>
        <w:ind w:left="16"/>
        <w:jc w:val="left"/>
        <w:rPr>
          <w:sz w:val="22"/>
        </w:rPr>
      </w:pPr>
      <w:r w:rsidRPr="009C6673">
        <w:rPr>
          <w:b/>
          <w:sz w:val="22"/>
          <w:u w:val="single" w:color="000000"/>
        </w:rPr>
        <w:t>Tájékoztatás kérése:</w:t>
      </w:r>
      <w:r w:rsidRPr="009C6673">
        <w:rPr>
          <w:b/>
          <w:sz w:val="22"/>
        </w:rPr>
        <w:t xml:space="preserve"> </w:t>
      </w:r>
    </w:p>
    <w:p w14:paraId="2D1227FB" w14:textId="77777777" w:rsidR="00E85CC9" w:rsidRPr="009C6673" w:rsidRDefault="00D927C2">
      <w:pPr>
        <w:ind w:left="16"/>
        <w:rPr>
          <w:sz w:val="22"/>
        </w:rPr>
      </w:pPr>
      <w:r w:rsidRPr="009C6673">
        <w:rPr>
          <w:sz w:val="22"/>
        </w:rPr>
        <w:t xml:space="preserve">Ön </w:t>
      </w:r>
      <w:r w:rsidRPr="009C6673">
        <w:rPr>
          <w:b/>
          <w:sz w:val="22"/>
        </w:rPr>
        <w:t xml:space="preserve">tájékoztatást kérhet </w:t>
      </w:r>
      <w:r w:rsidRPr="009C6673">
        <w:rPr>
          <w:sz w:val="22"/>
        </w:rPr>
        <w:t xml:space="preserve">a személyes adatai kezeléséről. A tájékoztatás keretében részletes megismerheti, hogy Önnel kapcsolatosan pontosan milyen személyes adatokat milyen célból, mennyi ideig kezelünk. A tájékoztatásban külön kitérünk arra, hogy az adatkezelés során igénybe veszünk-e adatfeldolgozót. </w:t>
      </w:r>
    </w:p>
    <w:p w14:paraId="2C949C08" w14:textId="77777777" w:rsidR="00E85CC9" w:rsidRPr="009C6673" w:rsidRDefault="00D927C2">
      <w:pPr>
        <w:spacing w:line="259" w:lineRule="auto"/>
        <w:ind w:left="21" w:firstLine="0"/>
        <w:jc w:val="left"/>
        <w:rPr>
          <w:sz w:val="22"/>
        </w:rPr>
      </w:pPr>
      <w:r w:rsidRPr="009C6673">
        <w:rPr>
          <w:sz w:val="22"/>
        </w:rPr>
        <w:lastRenderedPageBreak/>
        <w:t xml:space="preserve"> </w:t>
      </w:r>
    </w:p>
    <w:p w14:paraId="5C329C32" w14:textId="77777777" w:rsidR="00E85CC9" w:rsidRPr="009C6673" w:rsidRDefault="00D927C2">
      <w:pPr>
        <w:spacing w:after="10" w:line="249" w:lineRule="auto"/>
        <w:ind w:left="16"/>
        <w:jc w:val="left"/>
        <w:rPr>
          <w:sz w:val="22"/>
        </w:rPr>
      </w:pPr>
      <w:r w:rsidRPr="009C6673">
        <w:rPr>
          <w:b/>
          <w:sz w:val="22"/>
          <w:u w:val="single" w:color="000000"/>
        </w:rPr>
        <w:t>Személyes adatok helyesbítése:</w:t>
      </w:r>
      <w:r w:rsidRPr="009C6673">
        <w:rPr>
          <w:b/>
          <w:sz w:val="22"/>
        </w:rPr>
        <w:t xml:space="preserve"> </w:t>
      </w:r>
    </w:p>
    <w:p w14:paraId="1C9F1A56" w14:textId="77777777" w:rsidR="00E85CC9" w:rsidRPr="009C6673" w:rsidRDefault="00D927C2">
      <w:pPr>
        <w:spacing w:after="11"/>
        <w:ind w:left="16"/>
        <w:jc w:val="left"/>
        <w:rPr>
          <w:sz w:val="22"/>
        </w:rPr>
      </w:pPr>
      <w:r w:rsidRPr="009C6673">
        <w:rPr>
          <w:sz w:val="22"/>
        </w:rPr>
        <w:t xml:space="preserve">Ön kérelmezheti </w:t>
      </w:r>
      <w:r w:rsidRPr="009C6673">
        <w:rPr>
          <w:b/>
          <w:sz w:val="22"/>
        </w:rPr>
        <w:t>személyes adatainak helyesbítését.</w:t>
      </w:r>
      <w:r w:rsidRPr="009C6673">
        <w:rPr>
          <w:sz w:val="22"/>
        </w:rPr>
        <w:t xml:space="preserve"> </w:t>
      </w:r>
    </w:p>
    <w:p w14:paraId="1EC20580" w14:textId="13E6F5D3" w:rsidR="00E85CC9" w:rsidRPr="009C6673" w:rsidRDefault="00D927C2">
      <w:pPr>
        <w:ind w:left="16" w:right="484"/>
        <w:rPr>
          <w:sz w:val="22"/>
        </w:rPr>
      </w:pPr>
      <w:r w:rsidRPr="009C6673">
        <w:rPr>
          <w:sz w:val="22"/>
        </w:rPr>
        <w:t xml:space="preserve">Ha a személyes adat a valóságnak nem felel meg, és a valóságnak megfelelő személyes adat a rendelkezésünkre áll, a személyes adatot helyesbítjük. </w:t>
      </w:r>
    </w:p>
    <w:p w14:paraId="1459B214" w14:textId="77777777" w:rsidR="00E85CC9" w:rsidRPr="009C6673" w:rsidRDefault="00D927C2">
      <w:pPr>
        <w:spacing w:line="259" w:lineRule="auto"/>
        <w:ind w:left="21" w:firstLine="0"/>
        <w:jc w:val="left"/>
        <w:rPr>
          <w:sz w:val="22"/>
        </w:rPr>
      </w:pPr>
      <w:r w:rsidRPr="009C6673">
        <w:rPr>
          <w:sz w:val="22"/>
        </w:rPr>
        <w:t xml:space="preserve"> </w:t>
      </w:r>
    </w:p>
    <w:p w14:paraId="5011740B" w14:textId="77777777" w:rsidR="00E85CC9" w:rsidRPr="009C6673" w:rsidRDefault="00D927C2">
      <w:pPr>
        <w:spacing w:after="10" w:line="249" w:lineRule="auto"/>
        <w:ind w:left="16"/>
        <w:jc w:val="left"/>
        <w:rPr>
          <w:sz w:val="22"/>
        </w:rPr>
      </w:pPr>
      <w:r w:rsidRPr="009C6673">
        <w:rPr>
          <w:b/>
          <w:sz w:val="22"/>
          <w:u w:val="single" w:color="000000"/>
        </w:rPr>
        <w:t>Személyes adatok törlése vagy zárolása:</w:t>
      </w:r>
      <w:r w:rsidRPr="009C6673">
        <w:rPr>
          <w:b/>
          <w:sz w:val="22"/>
        </w:rPr>
        <w:t xml:space="preserve"> </w:t>
      </w:r>
    </w:p>
    <w:p w14:paraId="489DAE7A" w14:textId="77777777" w:rsidR="00E85CC9" w:rsidRPr="009C6673" w:rsidRDefault="00D927C2">
      <w:pPr>
        <w:spacing w:after="11"/>
        <w:ind w:left="16"/>
        <w:jc w:val="left"/>
        <w:rPr>
          <w:sz w:val="22"/>
        </w:rPr>
      </w:pPr>
      <w:r w:rsidRPr="009C6673">
        <w:rPr>
          <w:sz w:val="22"/>
        </w:rPr>
        <w:t xml:space="preserve">Ön kérelmezheti </w:t>
      </w:r>
      <w:r w:rsidRPr="009C6673">
        <w:rPr>
          <w:b/>
          <w:sz w:val="22"/>
        </w:rPr>
        <w:t>személyes adatainak törlését vagy zárolását</w:t>
      </w:r>
      <w:r w:rsidRPr="009C6673">
        <w:rPr>
          <w:sz w:val="22"/>
        </w:rPr>
        <w:t xml:space="preserve">. </w:t>
      </w:r>
    </w:p>
    <w:p w14:paraId="643B480C" w14:textId="77777777" w:rsidR="00E85CC9" w:rsidRPr="009C6673" w:rsidRDefault="00D927C2">
      <w:pPr>
        <w:spacing w:after="78"/>
        <w:ind w:left="16"/>
        <w:rPr>
          <w:sz w:val="22"/>
        </w:rPr>
      </w:pPr>
      <w:r w:rsidRPr="009C6673">
        <w:rPr>
          <w:sz w:val="22"/>
        </w:rPr>
        <w:t xml:space="preserve">A személyes adatot törölni kell, </w:t>
      </w:r>
    </w:p>
    <w:p w14:paraId="5147EA5F" w14:textId="77777777" w:rsidR="00E85CC9" w:rsidRPr="009C6673" w:rsidRDefault="00D927C2">
      <w:pPr>
        <w:numPr>
          <w:ilvl w:val="0"/>
          <w:numId w:val="9"/>
        </w:numPr>
        <w:spacing w:after="31"/>
        <w:ind w:hanging="360"/>
        <w:rPr>
          <w:sz w:val="22"/>
        </w:rPr>
      </w:pPr>
      <w:r w:rsidRPr="009C6673">
        <w:rPr>
          <w:sz w:val="22"/>
        </w:rPr>
        <w:t xml:space="preserve">ha kezelése jogellenes; </w:t>
      </w:r>
    </w:p>
    <w:p w14:paraId="4EF71B92" w14:textId="77777777" w:rsidR="00E85CC9" w:rsidRPr="009C6673" w:rsidRDefault="00D927C2">
      <w:pPr>
        <w:numPr>
          <w:ilvl w:val="0"/>
          <w:numId w:val="9"/>
        </w:numPr>
        <w:spacing w:after="30" w:line="249" w:lineRule="auto"/>
        <w:ind w:hanging="360"/>
        <w:rPr>
          <w:sz w:val="22"/>
        </w:rPr>
      </w:pPr>
      <w:r w:rsidRPr="009C6673">
        <w:rPr>
          <w:sz w:val="22"/>
        </w:rPr>
        <w:t>az érintett kéri (</w:t>
      </w:r>
      <w:r w:rsidRPr="009C6673">
        <w:rPr>
          <w:i/>
          <w:sz w:val="22"/>
        </w:rPr>
        <w:t>és nem áll fenn a kötelező adatkezelés valamely esete</w:t>
      </w:r>
      <w:r w:rsidRPr="009C6673">
        <w:rPr>
          <w:sz w:val="22"/>
        </w:rPr>
        <w:t xml:space="preserve">); </w:t>
      </w:r>
    </w:p>
    <w:p w14:paraId="78E9A0CE" w14:textId="77777777" w:rsidR="00E85CC9" w:rsidRPr="009C6673" w:rsidRDefault="00D927C2">
      <w:pPr>
        <w:numPr>
          <w:ilvl w:val="0"/>
          <w:numId w:val="9"/>
        </w:numPr>
        <w:spacing w:after="31" w:line="249" w:lineRule="auto"/>
        <w:ind w:hanging="360"/>
        <w:rPr>
          <w:sz w:val="22"/>
        </w:rPr>
      </w:pPr>
      <w:r w:rsidRPr="009C6673">
        <w:rPr>
          <w:sz w:val="22"/>
        </w:rPr>
        <w:t>az hiányos vagy téves (</w:t>
      </w:r>
      <w:r w:rsidRPr="009C6673">
        <w:rPr>
          <w:i/>
          <w:sz w:val="22"/>
        </w:rPr>
        <w:t>és az állapot nem orvosolható</w:t>
      </w:r>
      <w:r w:rsidRPr="009C6673">
        <w:rPr>
          <w:sz w:val="22"/>
        </w:rPr>
        <w:t xml:space="preserve">) </w:t>
      </w:r>
    </w:p>
    <w:p w14:paraId="35CAE6D6" w14:textId="77777777" w:rsidR="00E85CC9" w:rsidRPr="009C6673" w:rsidRDefault="00D927C2">
      <w:pPr>
        <w:numPr>
          <w:ilvl w:val="0"/>
          <w:numId w:val="9"/>
        </w:numPr>
        <w:spacing w:after="30"/>
        <w:ind w:hanging="360"/>
        <w:rPr>
          <w:sz w:val="22"/>
        </w:rPr>
      </w:pPr>
      <w:r w:rsidRPr="009C6673">
        <w:rPr>
          <w:sz w:val="22"/>
        </w:rPr>
        <w:t xml:space="preserve">az adatkezelés célja megszűnt, vagy az adatok tárolásának határideje lejárt; </w:t>
      </w:r>
    </w:p>
    <w:p w14:paraId="44067E14" w14:textId="77777777" w:rsidR="00E85CC9" w:rsidRPr="009C6673" w:rsidRDefault="00D927C2">
      <w:pPr>
        <w:numPr>
          <w:ilvl w:val="0"/>
          <w:numId w:val="9"/>
        </w:numPr>
        <w:ind w:hanging="360"/>
        <w:rPr>
          <w:sz w:val="22"/>
        </w:rPr>
      </w:pPr>
      <w:r w:rsidRPr="009C6673">
        <w:rPr>
          <w:sz w:val="22"/>
        </w:rPr>
        <w:t xml:space="preserve">azt a bíróság vagy a Hatóság elrendelte. </w:t>
      </w:r>
    </w:p>
    <w:p w14:paraId="481F930B" w14:textId="77777777" w:rsidR="00E85CC9" w:rsidRPr="009C6673" w:rsidRDefault="00D927C2">
      <w:pPr>
        <w:spacing w:line="259" w:lineRule="auto"/>
        <w:ind w:left="21" w:firstLine="0"/>
        <w:jc w:val="left"/>
        <w:rPr>
          <w:sz w:val="22"/>
        </w:rPr>
      </w:pPr>
      <w:r w:rsidRPr="009C6673">
        <w:rPr>
          <w:sz w:val="22"/>
        </w:rPr>
        <w:t xml:space="preserve"> </w:t>
      </w:r>
    </w:p>
    <w:p w14:paraId="7E58D54C" w14:textId="77777777" w:rsidR="00E85CC9" w:rsidRPr="009C6673" w:rsidRDefault="00D927C2">
      <w:pPr>
        <w:ind w:left="16"/>
        <w:rPr>
          <w:sz w:val="22"/>
        </w:rPr>
      </w:pPr>
      <w:r w:rsidRPr="009C6673">
        <w:rPr>
          <w:sz w:val="22"/>
        </w:rPr>
        <w:t xml:space="preserve">A személyes adatok törlésére vonatkozó kérelmét csak a kötelező adatkezelés eseteiben </w:t>
      </w:r>
    </w:p>
    <w:p w14:paraId="30FBCFAD" w14:textId="73550099" w:rsidR="00E85CC9" w:rsidRPr="009C6673" w:rsidRDefault="00D927C2">
      <w:pPr>
        <w:spacing w:after="3" w:line="249" w:lineRule="auto"/>
        <w:ind w:left="16"/>
        <w:rPr>
          <w:sz w:val="22"/>
        </w:rPr>
      </w:pPr>
      <w:r w:rsidRPr="009C6673">
        <w:rPr>
          <w:sz w:val="22"/>
        </w:rPr>
        <w:t>tagadhatjuk meg. (</w:t>
      </w:r>
      <w:r w:rsidRPr="009C6673">
        <w:rPr>
          <w:i/>
          <w:sz w:val="22"/>
        </w:rPr>
        <w:t xml:space="preserve">pl. </w:t>
      </w:r>
      <w:r w:rsidR="0084135A" w:rsidRPr="009C6673">
        <w:rPr>
          <w:i/>
          <w:sz w:val="22"/>
        </w:rPr>
        <w:t>KATA/KIVA</w:t>
      </w:r>
      <w:r w:rsidRPr="009C6673">
        <w:rPr>
          <w:i/>
          <w:sz w:val="22"/>
        </w:rPr>
        <w:t xml:space="preserve"> törvény alapján számla megőrzési kötelezettség</w:t>
      </w:r>
      <w:r w:rsidRPr="009C6673">
        <w:rPr>
          <w:sz w:val="22"/>
        </w:rPr>
        <w:t xml:space="preserve">) </w:t>
      </w:r>
    </w:p>
    <w:p w14:paraId="475AFE7B" w14:textId="77777777" w:rsidR="00E85CC9" w:rsidRPr="009C6673" w:rsidRDefault="00D927C2">
      <w:pPr>
        <w:spacing w:line="259" w:lineRule="auto"/>
        <w:ind w:left="21" w:firstLine="0"/>
        <w:jc w:val="left"/>
        <w:rPr>
          <w:sz w:val="22"/>
        </w:rPr>
      </w:pPr>
      <w:r w:rsidRPr="009C6673">
        <w:rPr>
          <w:sz w:val="22"/>
        </w:rPr>
        <w:t xml:space="preserve"> </w:t>
      </w:r>
    </w:p>
    <w:p w14:paraId="08E19E56" w14:textId="77777777" w:rsidR="00E85CC9" w:rsidRPr="009C6673" w:rsidRDefault="00D927C2">
      <w:pPr>
        <w:ind w:left="16"/>
        <w:rPr>
          <w:sz w:val="22"/>
        </w:rPr>
      </w:pPr>
      <w:r w:rsidRPr="009C6673">
        <w:rPr>
          <w:b/>
          <w:sz w:val="22"/>
        </w:rPr>
        <w:t xml:space="preserve">Törlés </w:t>
      </w:r>
      <w:r w:rsidRPr="009C6673">
        <w:rPr>
          <w:sz w:val="22"/>
        </w:rPr>
        <w:t>helyett az adatkezelő</w:t>
      </w:r>
      <w:r w:rsidRPr="009C6673">
        <w:rPr>
          <w:b/>
          <w:sz w:val="22"/>
        </w:rPr>
        <w:t xml:space="preserve"> zárolja </w:t>
      </w:r>
      <w:r w:rsidRPr="009C6673">
        <w:rPr>
          <w:sz w:val="22"/>
        </w:rPr>
        <w:t xml:space="preserve">a személyes adatot, ha az érintett ezt kéri, vagy ha a rendelkezésére álló információk alapján feltételezhető, hogy a törlés sértené az érintett jogos érdekeit. Az így zárolt személyes adat kizárólag addig kezelhető, ameddig fennáll az az adatkezelési cél, amely a személyes adat törlését kizárta. Ha az adatkezelő az érintett helyesbítés, zárolás vagy törlés iránti kérelmét nem teljesíti, a kérelem kézhezvételét követő </w:t>
      </w:r>
      <w:r w:rsidRPr="009C6673">
        <w:rPr>
          <w:b/>
          <w:sz w:val="22"/>
        </w:rPr>
        <w:t>25 napon</w:t>
      </w:r>
      <w:r w:rsidRPr="009C6673">
        <w:rPr>
          <w:sz w:val="22"/>
        </w:rPr>
        <w:t xml:space="preserve"> belül </w:t>
      </w:r>
      <w:r w:rsidRPr="009C6673">
        <w:rPr>
          <w:b/>
          <w:sz w:val="22"/>
        </w:rPr>
        <w:t>írásban</w:t>
      </w:r>
      <w:r w:rsidRPr="009C6673">
        <w:rPr>
          <w:sz w:val="22"/>
        </w:rPr>
        <w:t xml:space="preserve"> vagy az érintett hozzájárulásával </w:t>
      </w:r>
      <w:r w:rsidRPr="009C6673">
        <w:rPr>
          <w:b/>
          <w:sz w:val="22"/>
        </w:rPr>
        <w:t>elektronikus úton közli</w:t>
      </w:r>
      <w:r w:rsidRPr="009C6673">
        <w:rPr>
          <w:sz w:val="22"/>
        </w:rPr>
        <w:t xml:space="preserve"> a helyesbítés, zárolás vagy törlés iránti </w:t>
      </w:r>
      <w:r w:rsidRPr="009C6673">
        <w:rPr>
          <w:b/>
          <w:sz w:val="22"/>
        </w:rPr>
        <w:t>kérelem elutasításának ténybeli és jogi indokait</w:t>
      </w:r>
      <w:r w:rsidRPr="009C6673">
        <w:rPr>
          <w:sz w:val="22"/>
        </w:rPr>
        <w:t xml:space="preserve">. A helyesbítés, törlés vagy zárolás iránti kérelem elutasítása esetén az adatkezelő tájékoztatja az érintettet a bírósági jogorvoslat, továbbá a Hatósághoz fordulás lehetőségéről. </w:t>
      </w:r>
    </w:p>
    <w:p w14:paraId="52840110" w14:textId="77777777" w:rsidR="00E85CC9" w:rsidRPr="009C6673" w:rsidRDefault="00D927C2">
      <w:pPr>
        <w:spacing w:line="259" w:lineRule="auto"/>
        <w:ind w:left="21" w:firstLine="0"/>
        <w:jc w:val="left"/>
        <w:rPr>
          <w:sz w:val="22"/>
        </w:rPr>
      </w:pPr>
      <w:r w:rsidRPr="009C6673">
        <w:rPr>
          <w:sz w:val="22"/>
        </w:rPr>
        <w:t xml:space="preserve"> </w:t>
      </w:r>
    </w:p>
    <w:p w14:paraId="2D29A904" w14:textId="1127006D" w:rsidR="00E85CC9" w:rsidRPr="009C6673" w:rsidRDefault="00D927C2">
      <w:pPr>
        <w:ind w:left="16"/>
        <w:rPr>
          <w:sz w:val="22"/>
        </w:rPr>
      </w:pPr>
      <w:r w:rsidRPr="009C6673">
        <w:rPr>
          <w:sz w:val="22"/>
        </w:rPr>
        <w:t xml:space="preserve">A fenti jogait írásban </w:t>
      </w:r>
      <w:r w:rsidRPr="009C6673">
        <w:rPr>
          <w:sz w:val="22"/>
          <w:u w:val="single" w:color="000000"/>
        </w:rPr>
        <w:t>postai úton</w:t>
      </w:r>
      <w:r w:rsidRPr="009C6673">
        <w:rPr>
          <w:b/>
          <w:sz w:val="22"/>
        </w:rPr>
        <w:t xml:space="preserve"> a </w:t>
      </w:r>
      <w:r w:rsidR="005F0293" w:rsidRPr="009C6673">
        <w:rPr>
          <w:b/>
          <w:sz w:val="22"/>
        </w:rPr>
        <w:t>Hermann Henrik E.V., kisadózó, 2330 Dunaharaszti, Kőrisfa u. 37/B</w:t>
      </w:r>
      <w:r w:rsidRPr="009C6673">
        <w:rPr>
          <w:b/>
          <w:sz w:val="22"/>
        </w:rPr>
        <w:t xml:space="preserve"> címére </w:t>
      </w:r>
      <w:r w:rsidRPr="009C6673">
        <w:rPr>
          <w:sz w:val="22"/>
        </w:rPr>
        <w:t>küldött küldeményben, vagy elektronikusa</w:t>
      </w:r>
      <w:r w:rsidR="005F0293" w:rsidRPr="009C6673">
        <w:rPr>
          <w:sz w:val="22"/>
        </w:rPr>
        <w:t xml:space="preserve">n </w:t>
      </w:r>
      <w:r w:rsidRPr="009C6673">
        <w:rPr>
          <w:b/>
          <w:sz w:val="22"/>
        </w:rPr>
        <w:t>info@</w:t>
      </w:r>
      <w:r w:rsidR="005F0293" w:rsidRPr="009C6673">
        <w:rPr>
          <w:b/>
          <w:sz w:val="22"/>
        </w:rPr>
        <w:t>harasztilevendula</w:t>
      </w:r>
      <w:r w:rsidRPr="009C6673">
        <w:rPr>
          <w:b/>
          <w:sz w:val="22"/>
        </w:rPr>
        <w:t>.hu</w:t>
      </w:r>
      <w:r w:rsidRPr="009C6673">
        <w:rPr>
          <w:sz w:val="22"/>
        </w:rPr>
        <w:t xml:space="preserve"> gyakorolhatja</w:t>
      </w:r>
      <w:r w:rsidRPr="009C6673">
        <w:rPr>
          <w:color w:val="FF0000"/>
          <w:sz w:val="22"/>
        </w:rPr>
        <w:t xml:space="preserve">. </w:t>
      </w:r>
      <w:r w:rsidRPr="009C6673">
        <w:rPr>
          <w:sz w:val="22"/>
        </w:rPr>
        <w:t xml:space="preserve"> Kérelmét, annak beérkezésétől számított lehető legrövidebb idő alatt, </w:t>
      </w:r>
      <w:r w:rsidRPr="009C6673">
        <w:rPr>
          <w:b/>
          <w:sz w:val="22"/>
        </w:rPr>
        <w:t xml:space="preserve">de legkésőbb 25 napon belül érdemben elbíráljuk </w:t>
      </w:r>
      <w:r w:rsidRPr="009C6673">
        <w:rPr>
          <w:sz w:val="22"/>
        </w:rPr>
        <w:t xml:space="preserve">és a kért tájékoztatást megadjuk, az adathelyesbítést elvégezzük, ill. a kötelező adatkezelések kivételével -pl. számla megőrzési </w:t>
      </w:r>
      <w:r w:rsidR="00B92EDD" w:rsidRPr="009C6673">
        <w:rPr>
          <w:sz w:val="22"/>
        </w:rPr>
        <w:t>kötelezettség</w:t>
      </w:r>
      <w:r w:rsidRPr="009C6673">
        <w:rPr>
          <w:sz w:val="22"/>
        </w:rPr>
        <w:t xml:space="preserve"> stb.- töröljük/zároljuk. </w:t>
      </w:r>
    </w:p>
    <w:p w14:paraId="3245CF01" w14:textId="77777777" w:rsidR="00E85CC9" w:rsidRPr="009C6673" w:rsidRDefault="00D927C2">
      <w:pPr>
        <w:spacing w:line="259" w:lineRule="auto"/>
        <w:ind w:left="21" w:firstLine="0"/>
        <w:jc w:val="left"/>
        <w:rPr>
          <w:sz w:val="22"/>
        </w:rPr>
      </w:pPr>
      <w:r w:rsidRPr="009C6673">
        <w:rPr>
          <w:sz w:val="22"/>
        </w:rPr>
        <w:t xml:space="preserve"> </w:t>
      </w:r>
    </w:p>
    <w:p w14:paraId="4C347451" w14:textId="7FE9B0A9" w:rsidR="00E85CC9" w:rsidRPr="009C6673" w:rsidRDefault="00D927C2" w:rsidP="00DB514F">
      <w:pPr>
        <w:pStyle w:val="Heading1"/>
        <w:numPr>
          <w:ilvl w:val="0"/>
          <w:numId w:val="21"/>
        </w:numPr>
        <w:ind w:left="426" w:right="0" w:hanging="426"/>
        <w:jc w:val="left"/>
        <w:rPr>
          <w:sz w:val="22"/>
        </w:rPr>
      </w:pPr>
      <w:r w:rsidRPr="009C6673">
        <w:rPr>
          <w:sz w:val="22"/>
        </w:rPr>
        <w:t>J</w:t>
      </w:r>
      <w:r w:rsidR="00DB514F" w:rsidRPr="009C6673">
        <w:rPr>
          <w:sz w:val="22"/>
        </w:rPr>
        <w:t>ogorvoslat</w:t>
      </w:r>
    </w:p>
    <w:p w14:paraId="5413351E" w14:textId="77777777" w:rsidR="00DB514F" w:rsidRPr="009C6673" w:rsidRDefault="00DB514F" w:rsidP="00DB514F">
      <w:pPr>
        <w:rPr>
          <w:sz w:val="22"/>
        </w:rPr>
      </w:pPr>
    </w:p>
    <w:p w14:paraId="135F33ED" w14:textId="77777777" w:rsidR="00E85CC9" w:rsidRPr="009C6673" w:rsidRDefault="00D927C2">
      <w:pPr>
        <w:ind w:left="16"/>
        <w:rPr>
          <w:sz w:val="22"/>
        </w:rPr>
      </w:pPr>
      <w:r w:rsidRPr="009C6673">
        <w:rPr>
          <w:sz w:val="22"/>
        </w:rPr>
        <w:t xml:space="preserve">Ön információs önrendelkezési jogának bármely módon történő megsértése esetén </w:t>
      </w:r>
      <w:r w:rsidRPr="009C6673">
        <w:rPr>
          <w:b/>
          <w:sz w:val="22"/>
        </w:rPr>
        <w:t>bírósághoz fordulhat.</w:t>
      </w:r>
      <w:r w:rsidRPr="009C6673">
        <w:rPr>
          <w:sz w:val="22"/>
        </w:rPr>
        <w:t xml:space="preserve"> </w:t>
      </w:r>
    </w:p>
    <w:p w14:paraId="4657BF2C" w14:textId="77777777" w:rsidR="00E85CC9" w:rsidRPr="009C6673" w:rsidRDefault="00D927C2">
      <w:pPr>
        <w:ind w:left="16"/>
        <w:rPr>
          <w:sz w:val="22"/>
        </w:rPr>
      </w:pPr>
      <w:r w:rsidRPr="009C6673">
        <w:rPr>
          <w:sz w:val="22"/>
        </w:rPr>
        <w:t xml:space="preserve">Ha az Adatkezelő az érintett adatainak jogellenes kezelésével vagy az adatbiztonság követelményeinek megszegésével másnak </w:t>
      </w:r>
      <w:r w:rsidRPr="009C6673">
        <w:rPr>
          <w:b/>
          <w:sz w:val="22"/>
        </w:rPr>
        <w:t>kárt okoz, köteles azt megtéríteni.</w:t>
      </w:r>
      <w:r w:rsidRPr="009C6673">
        <w:rPr>
          <w:sz w:val="22"/>
        </w:rPr>
        <w:t xml:space="preserve"> </w:t>
      </w:r>
    </w:p>
    <w:p w14:paraId="2F4DDE0A" w14:textId="77777777" w:rsidR="00E85CC9" w:rsidRPr="009C6673" w:rsidRDefault="00D927C2">
      <w:pPr>
        <w:ind w:left="16"/>
        <w:rPr>
          <w:sz w:val="22"/>
        </w:rPr>
      </w:pPr>
      <w:r w:rsidRPr="009C6673">
        <w:rPr>
          <w:sz w:val="22"/>
        </w:rPr>
        <w:t xml:space="preserve">Ha az Adatkezelő az érintett adatainak jogellenes kezelésével vagy az adatbiztonság követelményeinek megszegésével az érintett személyiségi jogát megsérti, az érintett az Adatkezelőtől </w:t>
      </w:r>
      <w:r w:rsidRPr="009C6673">
        <w:rPr>
          <w:b/>
          <w:sz w:val="22"/>
        </w:rPr>
        <w:t>sérelemdíjat követelhet.</w:t>
      </w:r>
      <w:r w:rsidRPr="009C6673">
        <w:rPr>
          <w:sz w:val="22"/>
        </w:rPr>
        <w:t xml:space="preserve"> </w:t>
      </w:r>
    </w:p>
    <w:p w14:paraId="594C046A" w14:textId="77777777" w:rsidR="00E85CC9" w:rsidRPr="009C6673" w:rsidRDefault="00D927C2">
      <w:pPr>
        <w:spacing w:line="259" w:lineRule="auto"/>
        <w:ind w:left="21" w:firstLine="0"/>
        <w:jc w:val="left"/>
        <w:rPr>
          <w:sz w:val="22"/>
        </w:rPr>
      </w:pPr>
      <w:r w:rsidRPr="009C6673">
        <w:rPr>
          <w:sz w:val="22"/>
        </w:rPr>
        <w:t xml:space="preserve"> </w:t>
      </w:r>
    </w:p>
    <w:p w14:paraId="54524E18" w14:textId="77777777" w:rsidR="00E85CC9" w:rsidRPr="009C6673" w:rsidRDefault="00D927C2">
      <w:pPr>
        <w:ind w:left="16"/>
        <w:rPr>
          <w:sz w:val="22"/>
        </w:rPr>
      </w:pPr>
      <w:r w:rsidRPr="009C6673">
        <w:rPr>
          <w:sz w:val="22"/>
        </w:rPr>
        <w:t xml:space="preserve">Nemzeti Adatvédelmi és Információszabadság Hatóság előtt (NAIH) </w:t>
      </w:r>
      <w:r w:rsidRPr="009C6673">
        <w:rPr>
          <w:b/>
          <w:sz w:val="22"/>
        </w:rPr>
        <w:t>bejelentéssel</w:t>
      </w:r>
      <w:r w:rsidRPr="009C6673">
        <w:rPr>
          <w:sz w:val="22"/>
        </w:rPr>
        <w:t xml:space="preserve"> bárki vizsgálatot kezdeményezhet arra hivatkozással, hogy személyes adatok kezelésével kapcsolatban jogsérelem következett be, vagy annak közvetlen veszélye fennáll. </w:t>
      </w:r>
    </w:p>
    <w:p w14:paraId="748AC4A9" w14:textId="77777777" w:rsidR="00E85CC9" w:rsidRPr="009C6673" w:rsidRDefault="00D927C2">
      <w:pPr>
        <w:spacing w:line="259" w:lineRule="auto"/>
        <w:ind w:left="21" w:firstLine="0"/>
        <w:jc w:val="left"/>
        <w:rPr>
          <w:sz w:val="22"/>
        </w:rPr>
      </w:pPr>
      <w:r w:rsidRPr="009C6673">
        <w:rPr>
          <w:b/>
          <w:sz w:val="22"/>
        </w:rPr>
        <w:t xml:space="preserve"> </w:t>
      </w:r>
    </w:p>
    <w:p w14:paraId="667FAE97" w14:textId="77777777" w:rsidR="00DB514F" w:rsidRPr="009C6673" w:rsidRDefault="00D927C2" w:rsidP="00DB514F">
      <w:pPr>
        <w:spacing w:after="1" w:line="238" w:lineRule="auto"/>
        <w:ind w:left="0" w:right="3775" w:hanging="5"/>
        <w:jc w:val="left"/>
        <w:rPr>
          <w:b/>
          <w:sz w:val="22"/>
        </w:rPr>
      </w:pPr>
      <w:r w:rsidRPr="009C6673">
        <w:rPr>
          <w:b/>
          <w:sz w:val="22"/>
        </w:rPr>
        <w:t>NAIH elérhetőségei:</w:t>
      </w:r>
    </w:p>
    <w:p w14:paraId="68D40CF8" w14:textId="77777777" w:rsidR="00DB514F" w:rsidRPr="009C6673" w:rsidRDefault="00DB514F" w:rsidP="00DB514F">
      <w:pPr>
        <w:spacing w:after="1" w:line="238" w:lineRule="auto"/>
        <w:ind w:left="0" w:right="3775" w:hanging="5"/>
        <w:jc w:val="left"/>
        <w:rPr>
          <w:sz w:val="22"/>
        </w:rPr>
      </w:pPr>
      <w:r w:rsidRPr="009C6673">
        <w:rPr>
          <w:sz w:val="22"/>
        </w:rPr>
        <w:t>P</w:t>
      </w:r>
      <w:r w:rsidR="00D927C2" w:rsidRPr="009C6673">
        <w:rPr>
          <w:sz w:val="22"/>
        </w:rPr>
        <w:t>ostacím: 1530  Budapest, Pf.: 5.</w:t>
      </w:r>
    </w:p>
    <w:p w14:paraId="0AA76E59" w14:textId="3C953198" w:rsidR="00E85CC9" w:rsidRPr="009C6673" w:rsidRDefault="00DB514F" w:rsidP="00DB514F">
      <w:pPr>
        <w:spacing w:after="1" w:line="238" w:lineRule="auto"/>
        <w:ind w:left="0" w:right="3775" w:hanging="5"/>
        <w:jc w:val="left"/>
        <w:rPr>
          <w:sz w:val="22"/>
        </w:rPr>
      </w:pPr>
      <w:r w:rsidRPr="009C6673">
        <w:rPr>
          <w:sz w:val="22"/>
        </w:rPr>
        <w:t>Székhely</w:t>
      </w:r>
      <w:r w:rsidR="00D927C2" w:rsidRPr="009C6673">
        <w:rPr>
          <w:sz w:val="22"/>
        </w:rPr>
        <w:t xml:space="preserve">: 1125  Budapest, Szilágyi Erzsébet fasor 22/c </w:t>
      </w:r>
    </w:p>
    <w:p w14:paraId="544115FC" w14:textId="77777777" w:rsidR="00E85CC9" w:rsidRPr="009C6673" w:rsidRDefault="00D927C2" w:rsidP="00DB514F">
      <w:pPr>
        <w:ind w:left="0" w:hanging="5"/>
        <w:rPr>
          <w:sz w:val="22"/>
        </w:rPr>
      </w:pPr>
      <w:r w:rsidRPr="009C6673">
        <w:rPr>
          <w:sz w:val="22"/>
        </w:rPr>
        <w:t xml:space="preserve">Telefon: +36 (1) 391-1400 </w:t>
      </w:r>
    </w:p>
    <w:p w14:paraId="5FF55397" w14:textId="77777777" w:rsidR="00E85CC9" w:rsidRPr="009C6673" w:rsidRDefault="00D927C2" w:rsidP="00DB514F">
      <w:pPr>
        <w:ind w:left="0" w:hanging="5"/>
        <w:rPr>
          <w:sz w:val="22"/>
        </w:rPr>
      </w:pPr>
      <w:r w:rsidRPr="009C6673">
        <w:rPr>
          <w:sz w:val="22"/>
        </w:rPr>
        <w:t xml:space="preserve">Fax: +36 (1) 391-1410 </w:t>
      </w:r>
    </w:p>
    <w:p w14:paraId="6194A909" w14:textId="77777777" w:rsidR="00E85CC9" w:rsidRPr="009C6673" w:rsidRDefault="00D927C2" w:rsidP="00DB514F">
      <w:pPr>
        <w:ind w:left="0" w:hanging="5"/>
        <w:rPr>
          <w:sz w:val="22"/>
        </w:rPr>
      </w:pPr>
      <w:r w:rsidRPr="009C6673">
        <w:rPr>
          <w:sz w:val="22"/>
        </w:rPr>
        <w:t xml:space="preserve">E-mail: ugyfelszolgalat@naih.hu </w:t>
      </w:r>
    </w:p>
    <w:p w14:paraId="1F25AEAA" w14:textId="77777777" w:rsidR="00E85CC9" w:rsidRPr="009C6673" w:rsidRDefault="00D927C2" w:rsidP="00DB514F">
      <w:pPr>
        <w:spacing w:after="10" w:line="249" w:lineRule="auto"/>
        <w:ind w:left="0" w:hanging="5"/>
        <w:jc w:val="left"/>
        <w:rPr>
          <w:sz w:val="22"/>
        </w:rPr>
      </w:pPr>
      <w:r w:rsidRPr="009C6673">
        <w:rPr>
          <w:sz w:val="22"/>
        </w:rPr>
        <w:t xml:space="preserve">URL: </w:t>
      </w:r>
      <w:hyperlink r:id="rId37">
        <w:r w:rsidRPr="009C6673">
          <w:rPr>
            <w:color w:val="0000FF"/>
            <w:sz w:val="22"/>
            <w:u w:val="single" w:color="0000FF"/>
          </w:rPr>
          <w:t>http://naih.hu</w:t>
        </w:r>
      </w:hyperlink>
      <w:hyperlink r:id="rId38">
        <w:r w:rsidRPr="009C6673">
          <w:rPr>
            <w:sz w:val="22"/>
          </w:rPr>
          <w:t xml:space="preserve"> </w:t>
        </w:r>
      </w:hyperlink>
    </w:p>
    <w:p w14:paraId="03AA74EC" w14:textId="77777777" w:rsidR="00E85CC9" w:rsidRPr="009C6673" w:rsidRDefault="00D927C2">
      <w:pPr>
        <w:spacing w:line="259" w:lineRule="auto"/>
        <w:ind w:left="21" w:firstLine="0"/>
        <w:jc w:val="left"/>
        <w:rPr>
          <w:sz w:val="22"/>
        </w:rPr>
      </w:pPr>
      <w:r w:rsidRPr="009C6673">
        <w:rPr>
          <w:color w:val="FF0000"/>
          <w:sz w:val="22"/>
        </w:rPr>
        <w:lastRenderedPageBreak/>
        <w:t xml:space="preserve"> </w:t>
      </w:r>
    </w:p>
    <w:p w14:paraId="608D612E" w14:textId="508AC4F9" w:rsidR="00E85CC9" w:rsidRPr="009C6673" w:rsidRDefault="00D927C2" w:rsidP="00DB514F">
      <w:pPr>
        <w:pStyle w:val="Heading1"/>
        <w:numPr>
          <w:ilvl w:val="0"/>
          <w:numId w:val="21"/>
        </w:numPr>
        <w:ind w:left="426" w:right="7" w:hanging="426"/>
        <w:jc w:val="left"/>
        <w:rPr>
          <w:sz w:val="22"/>
        </w:rPr>
      </w:pPr>
      <w:r w:rsidRPr="009C6673">
        <w:rPr>
          <w:sz w:val="22"/>
        </w:rPr>
        <w:t>Jelen Adatvédelmi Tájékoztatóban használt</w:t>
      </w:r>
      <w:r w:rsidRPr="009C6673">
        <w:rPr>
          <w:sz w:val="22"/>
          <w:u w:val="none"/>
        </w:rPr>
        <w:t xml:space="preserve"> </w:t>
      </w:r>
      <w:r w:rsidRPr="009C6673">
        <w:rPr>
          <w:sz w:val="22"/>
        </w:rPr>
        <w:t>FOGALMAK (GDPR)</w:t>
      </w:r>
      <w:r w:rsidRPr="009C6673">
        <w:rPr>
          <w:sz w:val="22"/>
          <w:u w:val="none"/>
        </w:rPr>
        <w:t xml:space="preserve"> </w:t>
      </w:r>
    </w:p>
    <w:p w14:paraId="2AD5FBA0" w14:textId="77777777" w:rsidR="00E85CC9" w:rsidRPr="009C6673" w:rsidRDefault="00D927C2">
      <w:pPr>
        <w:spacing w:line="259" w:lineRule="auto"/>
        <w:ind w:left="77" w:firstLine="0"/>
        <w:jc w:val="center"/>
        <w:rPr>
          <w:sz w:val="22"/>
        </w:rPr>
      </w:pPr>
      <w:r w:rsidRPr="009C6673">
        <w:rPr>
          <w:b/>
          <w:sz w:val="22"/>
        </w:rPr>
        <w:t xml:space="preserve"> </w:t>
      </w:r>
    </w:p>
    <w:p w14:paraId="6E2301C3" w14:textId="77777777" w:rsidR="00E85CC9" w:rsidRPr="009C6673" w:rsidRDefault="00D927C2">
      <w:pPr>
        <w:ind w:left="16"/>
        <w:rPr>
          <w:sz w:val="22"/>
        </w:rPr>
      </w:pPr>
      <w:r w:rsidRPr="009C6673">
        <w:rPr>
          <w:b/>
          <w:sz w:val="22"/>
        </w:rPr>
        <w:t>„személyes adat”:</w:t>
      </w:r>
      <w:r w:rsidRPr="009C6673">
        <w:rPr>
          <w:sz w:val="22"/>
        </w:rP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14:paraId="50079179" w14:textId="77777777" w:rsidR="00E85CC9" w:rsidRPr="009C6673" w:rsidRDefault="00D927C2">
      <w:pPr>
        <w:spacing w:line="259" w:lineRule="auto"/>
        <w:ind w:left="21" w:firstLine="0"/>
        <w:jc w:val="left"/>
        <w:rPr>
          <w:sz w:val="22"/>
        </w:rPr>
      </w:pPr>
      <w:r w:rsidRPr="009C6673">
        <w:rPr>
          <w:sz w:val="22"/>
        </w:rPr>
        <w:t xml:space="preserve"> </w:t>
      </w:r>
    </w:p>
    <w:p w14:paraId="4D649DB5" w14:textId="77777777" w:rsidR="00E85CC9" w:rsidRPr="009C6673" w:rsidRDefault="00D927C2">
      <w:pPr>
        <w:ind w:left="16"/>
        <w:rPr>
          <w:sz w:val="22"/>
        </w:rPr>
      </w:pPr>
      <w:r w:rsidRPr="009C6673">
        <w:rPr>
          <w:b/>
          <w:sz w:val="22"/>
        </w:rPr>
        <w:t>„adatkezelés”</w:t>
      </w:r>
      <w:r w:rsidRPr="009C6673">
        <w:rPr>
          <w:sz w:val="22"/>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2802FEEC" w14:textId="77777777" w:rsidR="00E85CC9" w:rsidRPr="009C6673" w:rsidRDefault="00D927C2">
      <w:pPr>
        <w:spacing w:line="259" w:lineRule="auto"/>
        <w:ind w:left="21" w:firstLine="0"/>
        <w:jc w:val="left"/>
        <w:rPr>
          <w:sz w:val="22"/>
        </w:rPr>
      </w:pPr>
      <w:r w:rsidRPr="009C6673">
        <w:rPr>
          <w:sz w:val="22"/>
        </w:rPr>
        <w:t xml:space="preserve"> </w:t>
      </w:r>
    </w:p>
    <w:p w14:paraId="15FA793B" w14:textId="77777777" w:rsidR="00E85CC9" w:rsidRPr="009C6673" w:rsidRDefault="00D927C2">
      <w:pPr>
        <w:ind w:left="16"/>
        <w:rPr>
          <w:sz w:val="22"/>
        </w:rPr>
      </w:pPr>
      <w:r w:rsidRPr="009C6673">
        <w:rPr>
          <w:b/>
          <w:sz w:val="22"/>
        </w:rPr>
        <w:t>„az adatkezelés korlátozása”:</w:t>
      </w:r>
      <w:r w:rsidRPr="009C6673">
        <w:rPr>
          <w:sz w:val="22"/>
        </w:rPr>
        <w:t xml:space="preserve"> a tárolt személyes adatok megjelölése jövőbeli kezelésük korlátozása céljából; </w:t>
      </w:r>
    </w:p>
    <w:p w14:paraId="45098993" w14:textId="77777777" w:rsidR="00E85CC9" w:rsidRPr="009C6673" w:rsidRDefault="00D927C2">
      <w:pPr>
        <w:spacing w:line="259" w:lineRule="auto"/>
        <w:ind w:left="21" w:firstLine="0"/>
        <w:jc w:val="left"/>
        <w:rPr>
          <w:sz w:val="22"/>
        </w:rPr>
      </w:pPr>
      <w:r w:rsidRPr="009C6673">
        <w:rPr>
          <w:sz w:val="22"/>
        </w:rPr>
        <w:t xml:space="preserve"> </w:t>
      </w:r>
    </w:p>
    <w:p w14:paraId="19EFAEA3" w14:textId="77777777" w:rsidR="00E85CC9" w:rsidRPr="009C6673" w:rsidRDefault="00D927C2">
      <w:pPr>
        <w:ind w:left="16"/>
        <w:rPr>
          <w:sz w:val="22"/>
        </w:rPr>
      </w:pPr>
      <w:r w:rsidRPr="009C6673">
        <w:rPr>
          <w:b/>
          <w:sz w:val="22"/>
        </w:rPr>
        <w:t>„profilalkotás”:</w:t>
      </w:r>
      <w:r w:rsidRPr="009C6673">
        <w:rPr>
          <w:sz w:val="22"/>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 </w:t>
      </w:r>
    </w:p>
    <w:p w14:paraId="1B0B5BB7" w14:textId="77777777" w:rsidR="00E85CC9" w:rsidRPr="009C6673" w:rsidRDefault="00D927C2">
      <w:pPr>
        <w:spacing w:line="259" w:lineRule="auto"/>
        <w:ind w:left="21" w:firstLine="0"/>
        <w:jc w:val="left"/>
        <w:rPr>
          <w:sz w:val="22"/>
        </w:rPr>
      </w:pPr>
      <w:r w:rsidRPr="009C6673">
        <w:rPr>
          <w:sz w:val="22"/>
        </w:rPr>
        <w:t xml:space="preserve"> </w:t>
      </w:r>
    </w:p>
    <w:p w14:paraId="1DCA2D4F" w14:textId="689A6CD2" w:rsidR="00E85CC9" w:rsidRPr="009C6673" w:rsidRDefault="00D927C2">
      <w:pPr>
        <w:ind w:left="16"/>
        <w:rPr>
          <w:sz w:val="22"/>
        </w:rPr>
      </w:pPr>
      <w:r w:rsidRPr="009C6673">
        <w:rPr>
          <w:b/>
          <w:sz w:val="22"/>
        </w:rPr>
        <w:t>„álnevesítés”:</w:t>
      </w:r>
      <w:r w:rsidRPr="009C6673">
        <w:rPr>
          <w:sz w:val="22"/>
        </w:rPr>
        <w:t xml:space="preserve"> a személyes adatok olyan módon történő kezelése, amelynek következtében további információk felhasználása nélkül többé már nem állapítható meg, hogy a személyes adat mely konkrét természetes személyre vonatkozik, feltéve</w:t>
      </w:r>
      <w:r w:rsidR="00DB514F" w:rsidRPr="009C6673">
        <w:rPr>
          <w:sz w:val="22"/>
        </w:rPr>
        <w:t>,</w:t>
      </w:r>
      <w:r w:rsidRPr="009C6673">
        <w:rPr>
          <w:sz w:val="22"/>
        </w:rPr>
        <w:t xml:space="preserve"> hogy az ilyen további információt külön tárolják, és technikai és szervezési intézkedések megtételével biztosított, hogy azonosított vagy azonosítható természetes személyekhez ezt a személyes adatot nem lehet kapcsolni; </w:t>
      </w:r>
    </w:p>
    <w:p w14:paraId="70390185" w14:textId="77777777" w:rsidR="00E85CC9" w:rsidRPr="009C6673" w:rsidRDefault="00D927C2">
      <w:pPr>
        <w:spacing w:line="259" w:lineRule="auto"/>
        <w:ind w:left="21" w:firstLine="0"/>
        <w:jc w:val="left"/>
        <w:rPr>
          <w:sz w:val="22"/>
        </w:rPr>
      </w:pPr>
      <w:r w:rsidRPr="009C6673">
        <w:rPr>
          <w:sz w:val="22"/>
        </w:rPr>
        <w:t xml:space="preserve"> </w:t>
      </w:r>
    </w:p>
    <w:p w14:paraId="55FC32A4" w14:textId="77777777" w:rsidR="00E85CC9" w:rsidRPr="009C6673" w:rsidRDefault="00D927C2">
      <w:pPr>
        <w:ind w:left="16"/>
        <w:rPr>
          <w:sz w:val="22"/>
        </w:rPr>
      </w:pPr>
      <w:r w:rsidRPr="009C6673">
        <w:rPr>
          <w:b/>
          <w:sz w:val="22"/>
        </w:rPr>
        <w:t>„nyilvántartási rendszer”:</w:t>
      </w:r>
      <w:r w:rsidRPr="009C6673">
        <w:rPr>
          <w:sz w:val="22"/>
        </w:rPr>
        <w:t xml:space="preserve"> a személyes adatok bármely módon – centralizált, decentralizált vagy funkcionális vagy földrajzi szempontok szerint – tagolt állománya, amely meghatározott ismérvek alapján hozzáférhető; </w:t>
      </w:r>
    </w:p>
    <w:p w14:paraId="472FAA00" w14:textId="77777777" w:rsidR="00E85CC9" w:rsidRPr="009C6673" w:rsidRDefault="00D927C2">
      <w:pPr>
        <w:spacing w:line="259" w:lineRule="auto"/>
        <w:ind w:left="21" w:firstLine="0"/>
        <w:jc w:val="left"/>
        <w:rPr>
          <w:sz w:val="22"/>
        </w:rPr>
      </w:pPr>
      <w:r w:rsidRPr="009C6673">
        <w:rPr>
          <w:sz w:val="22"/>
        </w:rPr>
        <w:t xml:space="preserve"> </w:t>
      </w:r>
    </w:p>
    <w:p w14:paraId="0A999579" w14:textId="77777777" w:rsidR="00E85CC9" w:rsidRPr="009C6673" w:rsidRDefault="00D927C2">
      <w:pPr>
        <w:ind w:left="16"/>
        <w:rPr>
          <w:sz w:val="22"/>
        </w:rPr>
      </w:pPr>
      <w:r w:rsidRPr="009C6673">
        <w:rPr>
          <w:b/>
          <w:sz w:val="22"/>
        </w:rPr>
        <w:t>„adatkezelő”:</w:t>
      </w:r>
      <w:r w:rsidRPr="009C6673">
        <w:rPr>
          <w:sz w:val="22"/>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w:t>
      </w:r>
    </w:p>
    <w:p w14:paraId="410803C5" w14:textId="77777777" w:rsidR="00E85CC9" w:rsidRPr="009C6673" w:rsidRDefault="00D927C2">
      <w:pPr>
        <w:spacing w:line="259" w:lineRule="auto"/>
        <w:ind w:left="21" w:firstLine="0"/>
        <w:jc w:val="left"/>
        <w:rPr>
          <w:sz w:val="22"/>
        </w:rPr>
      </w:pPr>
      <w:r w:rsidRPr="009C6673">
        <w:rPr>
          <w:sz w:val="22"/>
        </w:rPr>
        <w:t xml:space="preserve"> </w:t>
      </w:r>
    </w:p>
    <w:p w14:paraId="6B857AF9" w14:textId="77777777" w:rsidR="00E85CC9" w:rsidRPr="009C6673" w:rsidRDefault="00D927C2">
      <w:pPr>
        <w:ind w:left="16"/>
        <w:rPr>
          <w:sz w:val="22"/>
        </w:rPr>
      </w:pPr>
      <w:r w:rsidRPr="009C6673">
        <w:rPr>
          <w:b/>
          <w:sz w:val="22"/>
        </w:rPr>
        <w:t>„adatfeldolgozó”:</w:t>
      </w:r>
      <w:r w:rsidRPr="009C6673">
        <w:rPr>
          <w:sz w:val="22"/>
        </w:rPr>
        <w:t xml:space="preserve"> az a természetes vagy jogi személy, közhatalmi szerv, ügynökség vagy bármely egyéb szerv, amely az adatkezelő nevében személyes adatokat kezel; </w:t>
      </w:r>
    </w:p>
    <w:p w14:paraId="7ACB9D90" w14:textId="77777777" w:rsidR="00E85CC9" w:rsidRPr="009C6673" w:rsidRDefault="00D927C2">
      <w:pPr>
        <w:spacing w:line="259" w:lineRule="auto"/>
        <w:ind w:left="21" w:firstLine="0"/>
        <w:jc w:val="left"/>
        <w:rPr>
          <w:sz w:val="22"/>
        </w:rPr>
      </w:pPr>
      <w:r w:rsidRPr="009C6673">
        <w:rPr>
          <w:sz w:val="22"/>
        </w:rPr>
        <w:t xml:space="preserve"> </w:t>
      </w:r>
    </w:p>
    <w:p w14:paraId="706887EF" w14:textId="77777777" w:rsidR="00E85CC9" w:rsidRPr="009C6673" w:rsidRDefault="00D927C2">
      <w:pPr>
        <w:ind w:left="16"/>
        <w:rPr>
          <w:sz w:val="22"/>
        </w:rPr>
      </w:pPr>
      <w:r w:rsidRPr="009C6673">
        <w:rPr>
          <w:b/>
          <w:sz w:val="22"/>
        </w:rPr>
        <w:t>„címzett”:</w:t>
      </w:r>
      <w:r w:rsidRPr="009C6673">
        <w:rPr>
          <w:sz w:val="22"/>
        </w:rPr>
        <w:t xml:space="preserve">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 </w:t>
      </w:r>
    </w:p>
    <w:p w14:paraId="7533C7F1" w14:textId="77777777" w:rsidR="00E85CC9" w:rsidRPr="009C6673" w:rsidRDefault="00D927C2">
      <w:pPr>
        <w:spacing w:line="259" w:lineRule="auto"/>
        <w:ind w:left="21" w:firstLine="0"/>
        <w:jc w:val="left"/>
        <w:rPr>
          <w:sz w:val="22"/>
        </w:rPr>
      </w:pPr>
      <w:r w:rsidRPr="009C6673">
        <w:rPr>
          <w:sz w:val="22"/>
        </w:rPr>
        <w:t xml:space="preserve"> </w:t>
      </w:r>
    </w:p>
    <w:p w14:paraId="5E8A6CF3" w14:textId="77777777" w:rsidR="00E85CC9" w:rsidRPr="009C6673" w:rsidRDefault="00D927C2">
      <w:pPr>
        <w:ind w:left="16"/>
        <w:rPr>
          <w:sz w:val="22"/>
        </w:rPr>
      </w:pPr>
      <w:r w:rsidRPr="009C6673">
        <w:rPr>
          <w:b/>
          <w:sz w:val="22"/>
        </w:rPr>
        <w:t>„harmadik fél”:</w:t>
      </w:r>
      <w:r w:rsidRPr="009C6673">
        <w:rPr>
          <w:sz w:val="22"/>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 </w:t>
      </w:r>
    </w:p>
    <w:p w14:paraId="7F827E9D" w14:textId="77777777" w:rsidR="00E85CC9" w:rsidRPr="009C6673" w:rsidRDefault="00D927C2">
      <w:pPr>
        <w:spacing w:line="259" w:lineRule="auto"/>
        <w:ind w:left="21" w:firstLine="0"/>
        <w:jc w:val="left"/>
        <w:rPr>
          <w:sz w:val="22"/>
        </w:rPr>
      </w:pPr>
      <w:r w:rsidRPr="009C6673">
        <w:rPr>
          <w:sz w:val="22"/>
        </w:rPr>
        <w:t xml:space="preserve"> </w:t>
      </w:r>
    </w:p>
    <w:p w14:paraId="4C405328" w14:textId="77777777" w:rsidR="00E85CC9" w:rsidRPr="009C6673" w:rsidRDefault="00D927C2">
      <w:pPr>
        <w:ind w:left="16"/>
        <w:rPr>
          <w:sz w:val="22"/>
        </w:rPr>
      </w:pPr>
      <w:r w:rsidRPr="009C6673">
        <w:rPr>
          <w:b/>
          <w:sz w:val="22"/>
        </w:rPr>
        <w:lastRenderedPageBreak/>
        <w:t>„az érintett hozzájárulása”:</w:t>
      </w:r>
      <w:r w:rsidRPr="009C6673">
        <w:rPr>
          <w:sz w:val="22"/>
        </w:rP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 </w:t>
      </w:r>
    </w:p>
    <w:p w14:paraId="5AC304C4" w14:textId="77777777" w:rsidR="00E85CC9" w:rsidRPr="009C6673" w:rsidRDefault="00D927C2">
      <w:pPr>
        <w:spacing w:line="259" w:lineRule="auto"/>
        <w:ind w:left="21" w:firstLine="0"/>
        <w:jc w:val="left"/>
        <w:rPr>
          <w:sz w:val="22"/>
        </w:rPr>
      </w:pPr>
      <w:r w:rsidRPr="009C6673">
        <w:rPr>
          <w:sz w:val="22"/>
        </w:rPr>
        <w:t xml:space="preserve"> </w:t>
      </w:r>
    </w:p>
    <w:p w14:paraId="069AA7E0" w14:textId="77777777" w:rsidR="00E85CC9" w:rsidRPr="009C6673" w:rsidRDefault="00D927C2">
      <w:pPr>
        <w:ind w:left="16"/>
        <w:rPr>
          <w:sz w:val="22"/>
        </w:rPr>
      </w:pPr>
      <w:r w:rsidRPr="009C6673">
        <w:rPr>
          <w:b/>
          <w:sz w:val="22"/>
        </w:rPr>
        <w:t>„adatvédelmi incidens”:</w:t>
      </w:r>
      <w:r w:rsidRPr="009C6673">
        <w:rPr>
          <w:sz w:val="22"/>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 </w:t>
      </w:r>
    </w:p>
    <w:p w14:paraId="7626F997" w14:textId="77777777" w:rsidR="00E85CC9" w:rsidRPr="009C6673" w:rsidRDefault="00D927C2">
      <w:pPr>
        <w:spacing w:line="259" w:lineRule="auto"/>
        <w:ind w:left="21" w:firstLine="0"/>
        <w:jc w:val="left"/>
        <w:rPr>
          <w:sz w:val="22"/>
        </w:rPr>
      </w:pPr>
      <w:r w:rsidRPr="009C6673">
        <w:rPr>
          <w:sz w:val="22"/>
        </w:rPr>
        <w:t xml:space="preserve"> </w:t>
      </w:r>
    </w:p>
    <w:p w14:paraId="5041FF0E" w14:textId="77777777" w:rsidR="00E85CC9" w:rsidRPr="009C6673" w:rsidRDefault="00D927C2">
      <w:pPr>
        <w:ind w:left="16"/>
        <w:rPr>
          <w:sz w:val="22"/>
        </w:rPr>
      </w:pPr>
      <w:r w:rsidRPr="009C6673">
        <w:rPr>
          <w:b/>
          <w:sz w:val="22"/>
        </w:rPr>
        <w:t>„képviselő”:</w:t>
      </w:r>
      <w:r w:rsidRPr="009C6673">
        <w:rPr>
          <w:sz w:val="22"/>
        </w:rPr>
        <w:t xml:space="preserve"> az az Unióban tevékenységi hellyel, illetve lakóhellyel rendelkező és az adatkezelő vagy adatfeldolgozó által a 27. cikk alapján írásban megjelölt természetes vagy jogi személy, aki, illetve amely az adatkezelőt vagy adatfeldolgozót képviseli az adatkezelőre vagy adatfeldolgozóra az e rendelet értelmében háruló kötelezettségek vonatkozásában; </w:t>
      </w:r>
    </w:p>
    <w:p w14:paraId="0EE296D4" w14:textId="77777777" w:rsidR="00E85CC9" w:rsidRPr="009C6673" w:rsidRDefault="00D927C2">
      <w:pPr>
        <w:spacing w:line="259" w:lineRule="auto"/>
        <w:ind w:left="21" w:firstLine="0"/>
        <w:jc w:val="left"/>
        <w:rPr>
          <w:sz w:val="22"/>
        </w:rPr>
      </w:pPr>
      <w:r w:rsidRPr="009C6673">
        <w:rPr>
          <w:sz w:val="22"/>
        </w:rPr>
        <w:t xml:space="preserve"> </w:t>
      </w:r>
    </w:p>
    <w:p w14:paraId="25C0F538" w14:textId="77777777" w:rsidR="00E85CC9" w:rsidRPr="009C6673" w:rsidRDefault="00D927C2">
      <w:pPr>
        <w:ind w:left="16"/>
        <w:rPr>
          <w:sz w:val="22"/>
        </w:rPr>
      </w:pPr>
      <w:r w:rsidRPr="009C6673">
        <w:rPr>
          <w:b/>
          <w:sz w:val="22"/>
        </w:rPr>
        <w:t>„vállalkozás”:</w:t>
      </w:r>
      <w:r w:rsidRPr="009C6673">
        <w:rPr>
          <w:sz w:val="22"/>
        </w:rPr>
        <w:t xml:space="preserve"> gazdasági tevékenységet folytató természetes vagy jogi személy, függetlenül a jogi formájától, ideértve a rendszeres gazdasági tevékenységet folytató személyegyesítő társaságokat és egyesületeket is; </w:t>
      </w:r>
    </w:p>
    <w:p w14:paraId="768C33A4" w14:textId="77777777" w:rsidR="00E85CC9" w:rsidRPr="009C6673" w:rsidRDefault="00D927C2">
      <w:pPr>
        <w:spacing w:line="259" w:lineRule="auto"/>
        <w:ind w:left="21" w:firstLine="0"/>
        <w:jc w:val="left"/>
        <w:rPr>
          <w:sz w:val="22"/>
        </w:rPr>
      </w:pPr>
      <w:r w:rsidRPr="009C6673">
        <w:rPr>
          <w:sz w:val="22"/>
        </w:rPr>
        <w:t xml:space="preserve"> </w:t>
      </w:r>
    </w:p>
    <w:p w14:paraId="7BA613A9" w14:textId="77777777" w:rsidR="00E85CC9" w:rsidRPr="009C6673" w:rsidRDefault="00D927C2">
      <w:pPr>
        <w:ind w:left="16"/>
        <w:rPr>
          <w:sz w:val="22"/>
        </w:rPr>
      </w:pPr>
      <w:r w:rsidRPr="009C6673">
        <w:rPr>
          <w:b/>
          <w:sz w:val="22"/>
        </w:rPr>
        <w:t>„felügyeleti hatóság”:</w:t>
      </w:r>
      <w:r w:rsidRPr="009C6673">
        <w:rPr>
          <w:sz w:val="22"/>
        </w:rPr>
        <w:t xml:space="preserve"> egy tagállam által az 51. cikknek megfelelően létrehozott független közhatalmi szerv; (érintett NAIH) </w:t>
      </w:r>
    </w:p>
    <w:p w14:paraId="2D4D289E" w14:textId="77777777" w:rsidR="00E85CC9" w:rsidRPr="009C6673" w:rsidRDefault="00D927C2">
      <w:pPr>
        <w:spacing w:line="259" w:lineRule="auto"/>
        <w:ind w:left="21" w:firstLine="0"/>
        <w:jc w:val="left"/>
        <w:rPr>
          <w:sz w:val="22"/>
        </w:rPr>
      </w:pPr>
      <w:r w:rsidRPr="009C6673">
        <w:rPr>
          <w:sz w:val="22"/>
        </w:rPr>
        <w:t xml:space="preserve"> </w:t>
      </w:r>
    </w:p>
    <w:p w14:paraId="041BF05F" w14:textId="77777777" w:rsidR="00E85CC9" w:rsidRPr="009C6673" w:rsidRDefault="00D927C2">
      <w:pPr>
        <w:spacing w:after="11"/>
        <w:ind w:left="16"/>
        <w:jc w:val="left"/>
        <w:rPr>
          <w:sz w:val="22"/>
        </w:rPr>
      </w:pPr>
      <w:r w:rsidRPr="009C6673">
        <w:rPr>
          <w:b/>
          <w:sz w:val="22"/>
        </w:rPr>
        <w:t xml:space="preserve">„személyes adatok határokon átnyúló adatkezelése”: </w:t>
      </w:r>
    </w:p>
    <w:p w14:paraId="3EE11E1D" w14:textId="77777777" w:rsidR="00E85CC9" w:rsidRPr="009C6673" w:rsidRDefault="00D927C2">
      <w:pPr>
        <w:spacing w:after="37" w:line="259" w:lineRule="auto"/>
        <w:ind w:left="21" w:firstLine="0"/>
        <w:jc w:val="left"/>
        <w:rPr>
          <w:sz w:val="22"/>
        </w:rPr>
      </w:pPr>
      <w:r w:rsidRPr="009C6673">
        <w:rPr>
          <w:sz w:val="22"/>
        </w:rPr>
        <w:t xml:space="preserve"> </w:t>
      </w:r>
    </w:p>
    <w:p w14:paraId="5D4D21D0" w14:textId="77777777" w:rsidR="00E85CC9" w:rsidRPr="009C6673" w:rsidRDefault="00D927C2">
      <w:pPr>
        <w:numPr>
          <w:ilvl w:val="0"/>
          <w:numId w:val="10"/>
        </w:numPr>
        <w:spacing w:after="51"/>
        <w:ind w:hanging="360"/>
        <w:rPr>
          <w:sz w:val="22"/>
        </w:rPr>
      </w:pPr>
      <w:r w:rsidRPr="009C6673">
        <w:rPr>
          <w:sz w:val="22"/>
        </w:rPr>
        <w:t xml:space="preserve">személyes adatoknak az Unióban megvalósuló olyan kezelése, amelyre az egynél több tagállamban tevékenységi hellyel rendelkező adatkezelő vagy adatfeldolgozó több tagállamban található tevékenységi helyein folytatott tevékenységekkel összefüggésben kerül sor; vagy </w:t>
      </w:r>
    </w:p>
    <w:p w14:paraId="73171C40" w14:textId="77777777" w:rsidR="00E85CC9" w:rsidRPr="009C6673" w:rsidRDefault="00D927C2">
      <w:pPr>
        <w:numPr>
          <w:ilvl w:val="0"/>
          <w:numId w:val="10"/>
        </w:numPr>
        <w:ind w:hanging="360"/>
        <w:rPr>
          <w:sz w:val="22"/>
        </w:rPr>
      </w:pPr>
      <w:r w:rsidRPr="009C6673">
        <w:rPr>
          <w:sz w:val="22"/>
        </w:rPr>
        <w:t xml:space="preserve">személyes adatoknak az Unióban megvalósuló olyan kezelése, amelyre az adatkezelő vagy az adatfeldolgozó egyetlen tevékenységi helyén folytatott tevékenységekkel összefüggésben kerül sor úgy, hogy egynél több tagállamban jelentős mértékben érint vagy valószínűsíthetően jelentős mértékben érint érintetteket; </w:t>
      </w:r>
    </w:p>
    <w:p w14:paraId="58A3AE79" w14:textId="77777777" w:rsidR="00E85CC9" w:rsidRPr="009C6673" w:rsidRDefault="00D927C2">
      <w:pPr>
        <w:spacing w:line="259" w:lineRule="auto"/>
        <w:ind w:left="21" w:firstLine="0"/>
        <w:jc w:val="left"/>
        <w:rPr>
          <w:sz w:val="22"/>
        </w:rPr>
      </w:pPr>
      <w:r w:rsidRPr="009C6673">
        <w:rPr>
          <w:sz w:val="22"/>
        </w:rPr>
        <w:t xml:space="preserve"> </w:t>
      </w:r>
    </w:p>
    <w:p w14:paraId="1A692F1A" w14:textId="77777777" w:rsidR="00E85CC9" w:rsidRPr="009C6673" w:rsidRDefault="00D927C2">
      <w:pPr>
        <w:spacing w:line="259" w:lineRule="auto"/>
        <w:ind w:left="21" w:firstLine="0"/>
        <w:jc w:val="left"/>
        <w:rPr>
          <w:sz w:val="22"/>
        </w:rPr>
      </w:pPr>
      <w:r w:rsidRPr="009C6673">
        <w:rPr>
          <w:sz w:val="22"/>
        </w:rPr>
        <w:t xml:space="preserve"> </w:t>
      </w:r>
    </w:p>
    <w:p w14:paraId="5D7D5DFB" w14:textId="3E316587" w:rsidR="00E85CC9" w:rsidRPr="009C6673" w:rsidRDefault="00D927C2">
      <w:pPr>
        <w:ind w:left="16"/>
        <w:rPr>
          <w:sz w:val="22"/>
        </w:rPr>
      </w:pPr>
      <w:r w:rsidRPr="009C6673">
        <w:rPr>
          <w:sz w:val="22"/>
        </w:rPr>
        <w:t>Adatkezelő fenntartja magának azon jogot –</w:t>
      </w:r>
      <w:r w:rsidR="00675045">
        <w:rPr>
          <w:sz w:val="22"/>
        </w:rPr>
        <w:t xml:space="preserve"> </w:t>
      </w:r>
      <w:r w:rsidRPr="009C6673">
        <w:rPr>
          <w:i/>
          <w:sz w:val="22"/>
        </w:rPr>
        <w:t>egyben kötelezettsége is</w:t>
      </w:r>
      <w:r w:rsidRPr="009C6673">
        <w:rPr>
          <w:sz w:val="22"/>
        </w:rPr>
        <w:t xml:space="preserve"> - hogy jelen adatvédelmi tájékoztatót </w:t>
      </w:r>
      <w:r w:rsidRPr="009C6673">
        <w:rPr>
          <w:b/>
          <w:sz w:val="22"/>
        </w:rPr>
        <w:t>egyoldalúan módosítsa</w:t>
      </w:r>
      <w:r w:rsidRPr="009C6673">
        <w:rPr>
          <w:sz w:val="22"/>
        </w:rPr>
        <w:t xml:space="preserve"> annak érdekében, hogy az mindig megfeleljen a hatályos jogszabályi követelményeknek. </w:t>
      </w:r>
    </w:p>
    <w:p w14:paraId="2D8B4D49" w14:textId="77777777" w:rsidR="00E85CC9" w:rsidRPr="009C6673" w:rsidRDefault="00D927C2">
      <w:pPr>
        <w:spacing w:line="259" w:lineRule="auto"/>
        <w:ind w:left="21" w:firstLine="0"/>
        <w:jc w:val="left"/>
        <w:rPr>
          <w:sz w:val="22"/>
        </w:rPr>
      </w:pPr>
      <w:r w:rsidRPr="009C6673">
        <w:rPr>
          <w:sz w:val="22"/>
        </w:rPr>
        <w:t xml:space="preserve"> </w:t>
      </w:r>
    </w:p>
    <w:p w14:paraId="5420C0F6" w14:textId="3F793452" w:rsidR="00E85CC9" w:rsidRPr="009C6673" w:rsidRDefault="00D927C2">
      <w:pPr>
        <w:ind w:left="16"/>
        <w:rPr>
          <w:sz w:val="22"/>
        </w:rPr>
      </w:pPr>
      <w:r w:rsidRPr="009C6673">
        <w:rPr>
          <w:sz w:val="22"/>
        </w:rPr>
        <w:t xml:space="preserve">Amennyiben cégünk adatkezelésével kapcsolatosan bármely kérdése van, kérjük keressen bennünket bizalommal. Elérhetőségeink: </w:t>
      </w:r>
    </w:p>
    <w:p w14:paraId="27D90515" w14:textId="77777777" w:rsidR="00DB514F" w:rsidRPr="009C6673" w:rsidRDefault="00DB514F">
      <w:pPr>
        <w:ind w:left="16"/>
        <w:rPr>
          <w:sz w:val="22"/>
        </w:rPr>
      </w:pPr>
    </w:p>
    <w:p w14:paraId="77096BCB" w14:textId="77777777" w:rsidR="00DB514F" w:rsidRPr="009C6673" w:rsidRDefault="00D927C2" w:rsidP="00DB514F">
      <w:pPr>
        <w:spacing w:after="11"/>
        <w:ind w:left="0"/>
        <w:jc w:val="left"/>
        <w:rPr>
          <w:sz w:val="22"/>
        </w:rPr>
      </w:pPr>
      <w:r w:rsidRPr="009C6673">
        <w:rPr>
          <w:sz w:val="22"/>
        </w:rPr>
        <w:t xml:space="preserve">Cégnév: </w:t>
      </w:r>
      <w:r w:rsidR="005F0293" w:rsidRPr="009C6673">
        <w:rPr>
          <w:b/>
          <w:sz w:val="22"/>
        </w:rPr>
        <w:t>Hermann Henrik E.V., kisadózó</w:t>
      </w:r>
    </w:p>
    <w:p w14:paraId="0797763C" w14:textId="476E8C4E" w:rsidR="00E85CC9" w:rsidRPr="009C6673" w:rsidRDefault="00D927C2" w:rsidP="00DB514F">
      <w:pPr>
        <w:spacing w:after="11"/>
        <w:ind w:left="0"/>
        <w:jc w:val="left"/>
        <w:rPr>
          <w:sz w:val="22"/>
        </w:rPr>
      </w:pPr>
      <w:r w:rsidRPr="009C6673">
        <w:rPr>
          <w:sz w:val="22"/>
        </w:rPr>
        <w:t xml:space="preserve">Székhelye: </w:t>
      </w:r>
      <w:r w:rsidRPr="009C6673">
        <w:rPr>
          <w:b/>
          <w:sz w:val="22"/>
        </w:rPr>
        <w:t>23</w:t>
      </w:r>
      <w:r w:rsidR="00DB514F" w:rsidRPr="009C6673">
        <w:rPr>
          <w:b/>
          <w:sz w:val="22"/>
        </w:rPr>
        <w:t>30 Dunaharaszti, Kőrisfa u. 37/B</w:t>
      </w:r>
      <w:r w:rsidRPr="009C6673">
        <w:rPr>
          <w:b/>
          <w:sz w:val="22"/>
        </w:rPr>
        <w:t xml:space="preserve"> </w:t>
      </w:r>
    </w:p>
    <w:p w14:paraId="589F9F9B" w14:textId="21E0ACD3" w:rsidR="00E85CC9" w:rsidRPr="009C6673" w:rsidRDefault="00D927C2" w:rsidP="00DB514F">
      <w:pPr>
        <w:ind w:left="0"/>
        <w:rPr>
          <w:sz w:val="22"/>
        </w:rPr>
      </w:pPr>
      <w:r w:rsidRPr="009C6673">
        <w:rPr>
          <w:sz w:val="22"/>
        </w:rPr>
        <w:t>Telefonszám</w:t>
      </w:r>
      <w:r w:rsidR="00DB514F" w:rsidRPr="009C6673">
        <w:rPr>
          <w:sz w:val="22"/>
        </w:rPr>
        <w:t xml:space="preserve">: </w:t>
      </w:r>
      <w:r w:rsidR="00DB514F" w:rsidRPr="009C6673">
        <w:rPr>
          <w:b/>
          <w:bCs/>
          <w:sz w:val="22"/>
        </w:rPr>
        <w:t>+36 20 413 5486</w:t>
      </w:r>
    </w:p>
    <w:p w14:paraId="7EBAE5E8" w14:textId="05E03B39" w:rsidR="00E85CC9" w:rsidRPr="009C6673" w:rsidRDefault="00D927C2" w:rsidP="00DB514F">
      <w:pPr>
        <w:spacing w:after="11"/>
        <w:ind w:left="0"/>
        <w:jc w:val="left"/>
        <w:rPr>
          <w:sz w:val="22"/>
        </w:rPr>
      </w:pPr>
      <w:r w:rsidRPr="009C6673">
        <w:rPr>
          <w:sz w:val="22"/>
        </w:rPr>
        <w:t xml:space="preserve">E-mail címe: </w:t>
      </w:r>
      <w:r w:rsidR="00DB514F" w:rsidRPr="009C6673">
        <w:rPr>
          <w:b/>
          <w:sz w:val="22"/>
        </w:rPr>
        <w:t>info@harasztilevendula.hu</w:t>
      </w:r>
      <w:r w:rsidRPr="009C6673">
        <w:rPr>
          <w:sz w:val="22"/>
        </w:rPr>
        <w:t xml:space="preserve"> </w:t>
      </w:r>
    </w:p>
    <w:p w14:paraId="6312E4FF" w14:textId="77777777" w:rsidR="00E85CC9" w:rsidRPr="009C6673" w:rsidRDefault="00D927C2">
      <w:pPr>
        <w:spacing w:line="259" w:lineRule="auto"/>
        <w:ind w:left="21" w:firstLine="0"/>
        <w:jc w:val="left"/>
        <w:rPr>
          <w:sz w:val="22"/>
        </w:rPr>
      </w:pPr>
      <w:r w:rsidRPr="009C6673">
        <w:rPr>
          <w:sz w:val="22"/>
        </w:rPr>
        <w:t xml:space="preserve"> </w:t>
      </w:r>
    </w:p>
    <w:p w14:paraId="0226D809" w14:textId="4CF4AFD0" w:rsidR="00E85CC9" w:rsidRPr="009C6673" w:rsidRDefault="00D927C2" w:rsidP="00CF0515">
      <w:pPr>
        <w:ind w:left="16"/>
        <w:rPr>
          <w:sz w:val="22"/>
        </w:rPr>
      </w:pPr>
      <w:r w:rsidRPr="009C6673">
        <w:rPr>
          <w:sz w:val="22"/>
        </w:rPr>
        <w:t>Hatályos: 20</w:t>
      </w:r>
      <w:r w:rsidR="00886F92" w:rsidRPr="009C6673">
        <w:rPr>
          <w:sz w:val="22"/>
        </w:rPr>
        <w:t>21.05.24.</w:t>
      </w:r>
    </w:p>
    <w:sectPr w:rsidR="00E85CC9" w:rsidRPr="009C6673">
      <w:footerReference w:type="even" r:id="rId39"/>
      <w:footerReference w:type="default" r:id="rId40"/>
      <w:footerReference w:type="first" r:id="rId41"/>
      <w:pgSz w:w="11906" w:h="16838"/>
      <w:pgMar w:top="1454" w:right="1413" w:bottom="1423" w:left="1395" w:header="708"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7C97B" w14:textId="77777777" w:rsidR="00135035" w:rsidRDefault="00135035">
      <w:pPr>
        <w:spacing w:line="240" w:lineRule="auto"/>
      </w:pPr>
      <w:r>
        <w:separator/>
      </w:r>
    </w:p>
  </w:endnote>
  <w:endnote w:type="continuationSeparator" w:id="0">
    <w:p w14:paraId="1253E37E" w14:textId="77777777" w:rsidR="00135035" w:rsidRDefault="00135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AA43" w14:textId="77777777" w:rsidR="00D927C2" w:rsidRDefault="00D927C2">
    <w:pPr>
      <w:spacing w:line="259" w:lineRule="auto"/>
      <w:ind w:left="17"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2DFC068" w14:textId="77777777" w:rsidR="00D927C2" w:rsidRDefault="00D927C2">
    <w:pPr>
      <w:spacing w:line="259" w:lineRule="auto"/>
      <w:ind w:left="21"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A297" w14:textId="29E8102A" w:rsidR="00D927C2" w:rsidRDefault="00D927C2">
    <w:pPr>
      <w:spacing w:line="259" w:lineRule="auto"/>
      <w:ind w:left="17" w:firstLine="0"/>
      <w:jc w:val="center"/>
    </w:pPr>
    <w:r>
      <w:fldChar w:fldCharType="begin"/>
    </w:r>
    <w:r>
      <w:instrText xml:space="preserve"> PAGE   \* MERGEFORMAT </w:instrText>
    </w:r>
    <w:r>
      <w:fldChar w:fldCharType="separate"/>
    </w:r>
    <w:r w:rsidR="007E1E1E" w:rsidRPr="007E1E1E">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EE57B5B" w14:textId="77777777" w:rsidR="00D927C2" w:rsidRDefault="00D927C2">
    <w:pPr>
      <w:spacing w:line="259" w:lineRule="auto"/>
      <w:ind w:left="21"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C629" w14:textId="77777777" w:rsidR="00D927C2" w:rsidRDefault="00D927C2">
    <w:pPr>
      <w:spacing w:line="259" w:lineRule="auto"/>
      <w:ind w:left="17"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5A3E577" w14:textId="77777777" w:rsidR="00D927C2" w:rsidRDefault="00D927C2">
    <w:pPr>
      <w:spacing w:line="259" w:lineRule="auto"/>
      <w:ind w:left="21"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9460B" w14:textId="77777777" w:rsidR="00135035" w:rsidRDefault="00135035">
      <w:pPr>
        <w:spacing w:line="240" w:lineRule="auto"/>
      </w:pPr>
      <w:r>
        <w:separator/>
      </w:r>
    </w:p>
  </w:footnote>
  <w:footnote w:type="continuationSeparator" w:id="0">
    <w:p w14:paraId="06A98113" w14:textId="77777777" w:rsidR="00135035" w:rsidRDefault="001350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7154"/>
    <w:multiLevelType w:val="hybridMultilevel"/>
    <w:tmpl w:val="10480B30"/>
    <w:lvl w:ilvl="0" w:tplc="22906E32">
      <w:start w:val="1"/>
      <w:numFmt w:val="upperRoman"/>
      <w:lvlText w:val="%1."/>
      <w:lvlJc w:val="left"/>
      <w:pPr>
        <w:ind w:left="738" w:hanging="720"/>
      </w:pPr>
      <w:rPr>
        <w:rFonts w:hint="default"/>
      </w:rPr>
    </w:lvl>
    <w:lvl w:ilvl="1" w:tplc="040E0019" w:tentative="1">
      <w:start w:val="1"/>
      <w:numFmt w:val="lowerLetter"/>
      <w:lvlText w:val="%2."/>
      <w:lvlJc w:val="left"/>
      <w:pPr>
        <w:ind w:left="1098" w:hanging="360"/>
      </w:pPr>
    </w:lvl>
    <w:lvl w:ilvl="2" w:tplc="040E001B" w:tentative="1">
      <w:start w:val="1"/>
      <w:numFmt w:val="lowerRoman"/>
      <w:lvlText w:val="%3."/>
      <w:lvlJc w:val="right"/>
      <w:pPr>
        <w:ind w:left="1818" w:hanging="180"/>
      </w:pPr>
    </w:lvl>
    <w:lvl w:ilvl="3" w:tplc="040E000F" w:tentative="1">
      <w:start w:val="1"/>
      <w:numFmt w:val="decimal"/>
      <w:lvlText w:val="%4."/>
      <w:lvlJc w:val="left"/>
      <w:pPr>
        <w:ind w:left="2538" w:hanging="360"/>
      </w:pPr>
    </w:lvl>
    <w:lvl w:ilvl="4" w:tplc="040E0019" w:tentative="1">
      <w:start w:val="1"/>
      <w:numFmt w:val="lowerLetter"/>
      <w:lvlText w:val="%5."/>
      <w:lvlJc w:val="left"/>
      <w:pPr>
        <w:ind w:left="3258" w:hanging="360"/>
      </w:pPr>
    </w:lvl>
    <w:lvl w:ilvl="5" w:tplc="040E001B" w:tentative="1">
      <w:start w:val="1"/>
      <w:numFmt w:val="lowerRoman"/>
      <w:lvlText w:val="%6."/>
      <w:lvlJc w:val="right"/>
      <w:pPr>
        <w:ind w:left="3978" w:hanging="180"/>
      </w:pPr>
    </w:lvl>
    <w:lvl w:ilvl="6" w:tplc="040E000F" w:tentative="1">
      <w:start w:val="1"/>
      <w:numFmt w:val="decimal"/>
      <w:lvlText w:val="%7."/>
      <w:lvlJc w:val="left"/>
      <w:pPr>
        <w:ind w:left="4698" w:hanging="360"/>
      </w:pPr>
    </w:lvl>
    <w:lvl w:ilvl="7" w:tplc="040E0019" w:tentative="1">
      <w:start w:val="1"/>
      <w:numFmt w:val="lowerLetter"/>
      <w:lvlText w:val="%8."/>
      <w:lvlJc w:val="left"/>
      <w:pPr>
        <w:ind w:left="5418" w:hanging="360"/>
      </w:pPr>
    </w:lvl>
    <w:lvl w:ilvl="8" w:tplc="040E001B" w:tentative="1">
      <w:start w:val="1"/>
      <w:numFmt w:val="lowerRoman"/>
      <w:lvlText w:val="%9."/>
      <w:lvlJc w:val="right"/>
      <w:pPr>
        <w:ind w:left="6138" w:hanging="180"/>
      </w:pPr>
    </w:lvl>
  </w:abstractNum>
  <w:abstractNum w:abstractNumId="1" w15:restartNumberingAfterBreak="0">
    <w:nsid w:val="00637338"/>
    <w:multiLevelType w:val="hybridMultilevel"/>
    <w:tmpl w:val="3C526214"/>
    <w:lvl w:ilvl="0" w:tplc="9B6C2860">
      <w:start w:val="1"/>
      <w:numFmt w:val="upperLetter"/>
      <w:lvlText w:val="%1)"/>
      <w:lvlJc w:val="left"/>
      <w:pPr>
        <w:ind w:left="366" w:hanging="360"/>
      </w:pPr>
      <w:rPr>
        <w:rFonts w:hint="default"/>
      </w:rPr>
    </w:lvl>
    <w:lvl w:ilvl="1" w:tplc="040E0019" w:tentative="1">
      <w:start w:val="1"/>
      <w:numFmt w:val="lowerLetter"/>
      <w:lvlText w:val="%2."/>
      <w:lvlJc w:val="left"/>
      <w:pPr>
        <w:ind w:left="1086" w:hanging="360"/>
      </w:pPr>
    </w:lvl>
    <w:lvl w:ilvl="2" w:tplc="040E001B" w:tentative="1">
      <w:start w:val="1"/>
      <w:numFmt w:val="lowerRoman"/>
      <w:lvlText w:val="%3."/>
      <w:lvlJc w:val="right"/>
      <w:pPr>
        <w:ind w:left="1806" w:hanging="180"/>
      </w:pPr>
    </w:lvl>
    <w:lvl w:ilvl="3" w:tplc="040E000F" w:tentative="1">
      <w:start w:val="1"/>
      <w:numFmt w:val="decimal"/>
      <w:lvlText w:val="%4."/>
      <w:lvlJc w:val="left"/>
      <w:pPr>
        <w:ind w:left="2526" w:hanging="360"/>
      </w:pPr>
    </w:lvl>
    <w:lvl w:ilvl="4" w:tplc="040E0019" w:tentative="1">
      <w:start w:val="1"/>
      <w:numFmt w:val="lowerLetter"/>
      <w:lvlText w:val="%5."/>
      <w:lvlJc w:val="left"/>
      <w:pPr>
        <w:ind w:left="3246" w:hanging="360"/>
      </w:pPr>
    </w:lvl>
    <w:lvl w:ilvl="5" w:tplc="040E001B" w:tentative="1">
      <w:start w:val="1"/>
      <w:numFmt w:val="lowerRoman"/>
      <w:lvlText w:val="%6."/>
      <w:lvlJc w:val="right"/>
      <w:pPr>
        <w:ind w:left="3966" w:hanging="180"/>
      </w:pPr>
    </w:lvl>
    <w:lvl w:ilvl="6" w:tplc="040E000F" w:tentative="1">
      <w:start w:val="1"/>
      <w:numFmt w:val="decimal"/>
      <w:lvlText w:val="%7."/>
      <w:lvlJc w:val="left"/>
      <w:pPr>
        <w:ind w:left="4686" w:hanging="360"/>
      </w:pPr>
    </w:lvl>
    <w:lvl w:ilvl="7" w:tplc="040E0019" w:tentative="1">
      <w:start w:val="1"/>
      <w:numFmt w:val="lowerLetter"/>
      <w:lvlText w:val="%8."/>
      <w:lvlJc w:val="left"/>
      <w:pPr>
        <w:ind w:left="5406" w:hanging="360"/>
      </w:pPr>
    </w:lvl>
    <w:lvl w:ilvl="8" w:tplc="040E001B" w:tentative="1">
      <w:start w:val="1"/>
      <w:numFmt w:val="lowerRoman"/>
      <w:lvlText w:val="%9."/>
      <w:lvlJc w:val="right"/>
      <w:pPr>
        <w:ind w:left="6126" w:hanging="180"/>
      </w:pPr>
    </w:lvl>
  </w:abstractNum>
  <w:abstractNum w:abstractNumId="2" w15:restartNumberingAfterBreak="0">
    <w:nsid w:val="0390699B"/>
    <w:multiLevelType w:val="hybridMultilevel"/>
    <w:tmpl w:val="4F32C8E6"/>
    <w:lvl w:ilvl="0" w:tplc="C2301D9A">
      <w:start w:val="2"/>
      <w:numFmt w:val="lowerLetter"/>
      <w:lvlText w:val="%1)"/>
      <w:lvlJc w:val="left"/>
      <w:pPr>
        <w:ind w:left="7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50CC3C0">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9B8033E">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C5CBE3E">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8BC3558">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F28ADC4">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DB20C70">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CF2C686">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7667256">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0B2A5E"/>
    <w:multiLevelType w:val="hybridMultilevel"/>
    <w:tmpl w:val="F97E202E"/>
    <w:lvl w:ilvl="0" w:tplc="AE489D8E">
      <w:start w:val="1"/>
      <w:numFmt w:val="upperLetter"/>
      <w:lvlText w:val="%1)"/>
      <w:lvlJc w:val="left"/>
      <w:pPr>
        <w:ind w:left="720" w:hanging="360"/>
      </w:pPr>
      <w:rPr>
        <w:rFonts w:ascii="Times New Roman" w:eastAsia="Times New Roman" w:hAnsi="Times New Roman"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C5704A0"/>
    <w:multiLevelType w:val="hybridMultilevel"/>
    <w:tmpl w:val="47AE5494"/>
    <w:lvl w:ilvl="0" w:tplc="34306424">
      <w:start w:val="1"/>
      <w:numFmt w:val="decimal"/>
      <w:lvlText w:val="%1)"/>
      <w:lvlJc w:val="left"/>
      <w:pPr>
        <w:ind w:left="366" w:hanging="360"/>
      </w:pPr>
      <w:rPr>
        <w:rFonts w:hint="default"/>
      </w:rPr>
    </w:lvl>
    <w:lvl w:ilvl="1" w:tplc="040E0019" w:tentative="1">
      <w:start w:val="1"/>
      <w:numFmt w:val="lowerLetter"/>
      <w:lvlText w:val="%2."/>
      <w:lvlJc w:val="left"/>
      <w:pPr>
        <w:ind w:left="1086" w:hanging="360"/>
      </w:pPr>
    </w:lvl>
    <w:lvl w:ilvl="2" w:tplc="040E001B" w:tentative="1">
      <w:start w:val="1"/>
      <w:numFmt w:val="lowerRoman"/>
      <w:lvlText w:val="%3."/>
      <w:lvlJc w:val="right"/>
      <w:pPr>
        <w:ind w:left="1806" w:hanging="180"/>
      </w:pPr>
    </w:lvl>
    <w:lvl w:ilvl="3" w:tplc="040E000F" w:tentative="1">
      <w:start w:val="1"/>
      <w:numFmt w:val="decimal"/>
      <w:lvlText w:val="%4."/>
      <w:lvlJc w:val="left"/>
      <w:pPr>
        <w:ind w:left="2526" w:hanging="360"/>
      </w:pPr>
    </w:lvl>
    <w:lvl w:ilvl="4" w:tplc="040E0019" w:tentative="1">
      <w:start w:val="1"/>
      <w:numFmt w:val="lowerLetter"/>
      <w:lvlText w:val="%5."/>
      <w:lvlJc w:val="left"/>
      <w:pPr>
        <w:ind w:left="3246" w:hanging="360"/>
      </w:pPr>
    </w:lvl>
    <w:lvl w:ilvl="5" w:tplc="040E001B" w:tentative="1">
      <w:start w:val="1"/>
      <w:numFmt w:val="lowerRoman"/>
      <w:lvlText w:val="%6."/>
      <w:lvlJc w:val="right"/>
      <w:pPr>
        <w:ind w:left="3966" w:hanging="180"/>
      </w:pPr>
    </w:lvl>
    <w:lvl w:ilvl="6" w:tplc="040E000F" w:tentative="1">
      <w:start w:val="1"/>
      <w:numFmt w:val="decimal"/>
      <w:lvlText w:val="%7."/>
      <w:lvlJc w:val="left"/>
      <w:pPr>
        <w:ind w:left="4686" w:hanging="360"/>
      </w:pPr>
    </w:lvl>
    <w:lvl w:ilvl="7" w:tplc="040E0019" w:tentative="1">
      <w:start w:val="1"/>
      <w:numFmt w:val="lowerLetter"/>
      <w:lvlText w:val="%8."/>
      <w:lvlJc w:val="left"/>
      <w:pPr>
        <w:ind w:left="5406" w:hanging="360"/>
      </w:pPr>
    </w:lvl>
    <w:lvl w:ilvl="8" w:tplc="040E001B" w:tentative="1">
      <w:start w:val="1"/>
      <w:numFmt w:val="lowerRoman"/>
      <w:lvlText w:val="%9."/>
      <w:lvlJc w:val="right"/>
      <w:pPr>
        <w:ind w:left="6126" w:hanging="180"/>
      </w:pPr>
    </w:lvl>
  </w:abstractNum>
  <w:abstractNum w:abstractNumId="5" w15:restartNumberingAfterBreak="0">
    <w:nsid w:val="157C7644"/>
    <w:multiLevelType w:val="multilevel"/>
    <w:tmpl w:val="D806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87EF0"/>
    <w:multiLevelType w:val="hybridMultilevel"/>
    <w:tmpl w:val="3B5ED0E6"/>
    <w:lvl w:ilvl="0" w:tplc="9CB415D0">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15:restartNumberingAfterBreak="0">
    <w:nsid w:val="1B30285A"/>
    <w:multiLevelType w:val="hybridMultilevel"/>
    <w:tmpl w:val="64FC8006"/>
    <w:lvl w:ilvl="0" w:tplc="F6A6F9AA">
      <w:start w:val="1"/>
      <w:numFmt w:val="bullet"/>
      <w:lvlText w:val="•"/>
      <w:lvlJc w:val="left"/>
      <w:pPr>
        <w:ind w:left="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064B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48DB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C2FD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6A99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AA8F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B68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E28C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6A0B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982B39"/>
    <w:multiLevelType w:val="hybridMultilevel"/>
    <w:tmpl w:val="B1244A82"/>
    <w:lvl w:ilvl="0" w:tplc="BBCE433E">
      <w:start w:val="1"/>
      <w:numFmt w:val="bullet"/>
      <w:lvlText w:val="•"/>
      <w:lvlJc w:val="left"/>
      <w:pPr>
        <w:ind w:left="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206C2E">
      <w:start w:val="1"/>
      <w:numFmt w:val="bullet"/>
      <w:lvlText w:val="o"/>
      <w:lvlJc w:val="left"/>
      <w:pPr>
        <w:ind w:left="1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DCB80C">
      <w:start w:val="1"/>
      <w:numFmt w:val="bullet"/>
      <w:lvlText w:val="▪"/>
      <w:lvlJc w:val="left"/>
      <w:pPr>
        <w:ind w:left="2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300A26">
      <w:start w:val="1"/>
      <w:numFmt w:val="bullet"/>
      <w:lvlText w:val="•"/>
      <w:lvlJc w:val="left"/>
      <w:pPr>
        <w:ind w:left="2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283004">
      <w:start w:val="1"/>
      <w:numFmt w:val="bullet"/>
      <w:lvlText w:val="o"/>
      <w:lvlJc w:val="left"/>
      <w:pPr>
        <w:ind w:left="3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560F68">
      <w:start w:val="1"/>
      <w:numFmt w:val="bullet"/>
      <w:lvlText w:val="▪"/>
      <w:lvlJc w:val="left"/>
      <w:pPr>
        <w:ind w:left="4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CED56A">
      <w:start w:val="1"/>
      <w:numFmt w:val="bullet"/>
      <w:lvlText w:val="•"/>
      <w:lvlJc w:val="left"/>
      <w:pPr>
        <w:ind w:left="5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D0C738">
      <w:start w:val="1"/>
      <w:numFmt w:val="bullet"/>
      <w:lvlText w:val="o"/>
      <w:lvlJc w:val="left"/>
      <w:pPr>
        <w:ind w:left="5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48960C">
      <w:start w:val="1"/>
      <w:numFmt w:val="bullet"/>
      <w:lvlText w:val="▪"/>
      <w:lvlJc w:val="left"/>
      <w:pPr>
        <w:ind w:left="6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203FB1"/>
    <w:multiLevelType w:val="hybridMultilevel"/>
    <w:tmpl w:val="6128C242"/>
    <w:lvl w:ilvl="0" w:tplc="DD5830F2">
      <w:start w:val="1"/>
      <w:numFmt w:val="decimal"/>
      <w:lvlText w:val="%1."/>
      <w:lvlJc w:val="left"/>
      <w:pPr>
        <w:ind w:left="7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18655CC">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A641DCC">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2221CBC">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2A019A4">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7D2EFDE">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752269E">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CB506E86">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0CE9960">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9669EB"/>
    <w:multiLevelType w:val="hybridMultilevel"/>
    <w:tmpl w:val="56A8CD18"/>
    <w:lvl w:ilvl="0" w:tplc="2CA89BD2">
      <w:start w:val="1"/>
      <w:numFmt w:val="upperRoman"/>
      <w:lvlText w:val="%1."/>
      <w:lvlJc w:val="left"/>
      <w:pPr>
        <w:ind w:left="738" w:hanging="720"/>
      </w:pPr>
      <w:rPr>
        <w:rFonts w:hint="default"/>
      </w:rPr>
    </w:lvl>
    <w:lvl w:ilvl="1" w:tplc="040E0019" w:tentative="1">
      <w:start w:val="1"/>
      <w:numFmt w:val="lowerLetter"/>
      <w:lvlText w:val="%2."/>
      <w:lvlJc w:val="left"/>
      <w:pPr>
        <w:ind w:left="1098" w:hanging="360"/>
      </w:pPr>
    </w:lvl>
    <w:lvl w:ilvl="2" w:tplc="040E001B" w:tentative="1">
      <w:start w:val="1"/>
      <w:numFmt w:val="lowerRoman"/>
      <w:lvlText w:val="%3."/>
      <w:lvlJc w:val="right"/>
      <w:pPr>
        <w:ind w:left="1818" w:hanging="180"/>
      </w:pPr>
    </w:lvl>
    <w:lvl w:ilvl="3" w:tplc="040E000F" w:tentative="1">
      <w:start w:val="1"/>
      <w:numFmt w:val="decimal"/>
      <w:lvlText w:val="%4."/>
      <w:lvlJc w:val="left"/>
      <w:pPr>
        <w:ind w:left="2538" w:hanging="360"/>
      </w:pPr>
    </w:lvl>
    <w:lvl w:ilvl="4" w:tplc="040E0019" w:tentative="1">
      <w:start w:val="1"/>
      <w:numFmt w:val="lowerLetter"/>
      <w:lvlText w:val="%5."/>
      <w:lvlJc w:val="left"/>
      <w:pPr>
        <w:ind w:left="3258" w:hanging="360"/>
      </w:pPr>
    </w:lvl>
    <w:lvl w:ilvl="5" w:tplc="040E001B" w:tentative="1">
      <w:start w:val="1"/>
      <w:numFmt w:val="lowerRoman"/>
      <w:lvlText w:val="%6."/>
      <w:lvlJc w:val="right"/>
      <w:pPr>
        <w:ind w:left="3978" w:hanging="180"/>
      </w:pPr>
    </w:lvl>
    <w:lvl w:ilvl="6" w:tplc="040E000F" w:tentative="1">
      <w:start w:val="1"/>
      <w:numFmt w:val="decimal"/>
      <w:lvlText w:val="%7."/>
      <w:lvlJc w:val="left"/>
      <w:pPr>
        <w:ind w:left="4698" w:hanging="360"/>
      </w:pPr>
    </w:lvl>
    <w:lvl w:ilvl="7" w:tplc="040E0019" w:tentative="1">
      <w:start w:val="1"/>
      <w:numFmt w:val="lowerLetter"/>
      <w:lvlText w:val="%8."/>
      <w:lvlJc w:val="left"/>
      <w:pPr>
        <w:ind w:left="5418" w:hanging="360"/>
      </w:pPr>
    </w:lvl>
    <w:lvl w:ilvl="8" w:tplc="040E001B" w:tentative="1">
      <w:start w:val="1"/>
      <w:numFmt w:val="lowerRoman"/>
      <w:lvlText w:val="%9."/>
      <w:lvlJc w:val="right"/>
      <w:pPr>
        <w:ind w:left="6138" w:hanging="180"/>
      </w:pPr>
    </w:lvl>
  </w:abstractNum>
  <w:abstractNum w:abstractNumId="11" w15:restartNumberingAfterBreak="0">
    <w:nsid w:val="3E1C0B1B"/>
    <w:multiLevelType w:val="hybridMultilevel"/>
    <w:tmpl w:val="8F4493AC"/>
    <w:lvl w:ilvl="0" w:tplc="9BA0EA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8EC4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9A35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B4A6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FE2C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2C5C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0ADD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4417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BC13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1225F2"/>
    <w:multiLevelType w:val="hybridMultilevel"/>
    <w:tmpl w:val="B6CA1782"/>
    <w:lvl w:ilvl="0" w:tplc="470E715A">
      <w:start w:val="1"/>
      <w:numFmt w:val="bullet"/>
      <w:lvlText w:val="•"/>
      <w:lvlJc w:val="left"/>
      <w:pPr>
        <w:ind w:left="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FE60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B607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E8D3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52F8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44D9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762D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48CE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A440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257139"/>
    <w:multiLevelType w:val="hybridMultilevel"/>
    <w:tmpl w:val="E75099EA"/>
    <w:lvl w:ilvl="0" w:tplc="30521166">
      <w:start w:val="1"/>
      <w:numFmt w:val="upperRoman"/>
      <w:lvlText w:val="%1."/>
      <w:lvlJc w:val="left"/>
      <w:pPr>
        <w:ind w:left="726" w:hanging="720"/>
      </w:pPr>
      <w:rPr>
        <w:rFonts w:hint="default"/>
      </w:rPr>
    </w:lvl>
    <w:lvl w:ilvl="1" w:tplc="040E0019" w:tentative="1">
      <w:start w:val="1"/>
      <w:numFmt w:val="lowerLetter"/>
      <w:lvlText w:val="%2."/>
      <w:lvlJc w:val="left"/>
      <w:pPr>
        <w:ind w:left="1086" w:hanging="360"/>
      </w:pPr>
    </w:lvl>
    <w:lvl w:ilvl="2" w:tplc="040E001B" w:tentative="1">
      <w:start w:val="1"/>
      <w:numFmt w:val="lowerRoman"/>
      <w:lvlText w:val="%3."/>
      <w:lvlJc w:val="right"/>
      <w:pPr>
        <w:ind w:left="1806" w:hanging="180"/>
      </w:pPr>
    </w:lvl>
    <w:lvl w:ilvl="3" w:tplc="040E000F" w:tentative="1">
      <w:start w:val="1"/>
      <w:numFmt w:val="decimal"/>
      <w:lvlText w:val="%4."/>
      <w:lvlJc w:val="left"/>
      <w:pPr>
        <w:ind w:left="2526" w:hanging="360"/>
      </w:pPr>
    </w:lvl>
    <w:lvl w:ilvl="4" w:tplc="040E0019" w:tentative="1">
      <w:start w:val="1"/>
      <w:numFmt w:val="lowerLetter"/>
      <w:lvlText w:val="%5."/>
      <w:lvlJc w:val="left"/>
      <w:pPr>
        <w:ind w:left="3246" w:hanging="360"/>
      </w:pPr>
    </w:lvl>
    <w:lvl w:ilvl="5" w:tplc="040E001B" w:tentative="1">
      <w:start w:val="1"/>
      <w:numFmt w:val="lowerRoman"/>
      <w:lvlText w:val="%6."/>
      <w:lvlJc w:val="right"/>
      <w:pPr>
        <w:ind w:left="3966" w:hanging="180"/>
      </w:pPr>
    </w:lvl>
    <w:lvl w:ilvl="6" w:tplc="040E000F" w:tentative="1">
      <w:start w:val="1"/>
      <w:numFmt w:val="decimal"/>
      <w:lvlText w:val="%7."/>
      <w:lvlJc w:val="left"/>
      <w:pPr>
        <w:ind w:left="4686" w:hanging="360"/>
      </w:pPr>
    </w:lvl>
    <w:lvl w:ilvl="7" w:tplc="040E0019" w:tentative="1">
      <w:start w:val="1"/>
      <w:numFmt w:val="lowerLetter"/>
      <w:lvlText w:val="%8."/>
      <w:lvlJc w:val="left"/>
      <w:pPr>
        <w:ind w:left="5406" w:hanging="360"/>
      </w:pPr>
    </w:lvl>
    <w:lvl w:ilvl="8" w:tplc="040E001B" w:tentative="1">
      <w:start w:val="1"/>
      <w:numFmt w:val="lowerRoman"/>
      <w:lvlText w:val="%9."/>
      <w:lvlJc w:val="right"/>
      <w:pPr>
        <w:ind w:left="6126" w:hanging="180"/>
      </w:pPr>
    </w:lvl>
  </w:abstractNum>
  <w:abstractNum w:abstractNumId="14" w15:restartNumberingAfterBreak="0">
    <w:nsid w:val="598105ED"/>
    <w:multiLevelType w:val="hybridMultilevel"/>
    <w:tmpl w:val="EB1294C4"/>
    <w:lvl w:ilvl="0" w:tplc="B7AE3E42">
      <w:start w:val="1"/>
      <w:numFmt w:val="bullet"/>
      <w:lvlText w:val="•"/>
      <w:lvlJc w:val="left"/>
      <w:pPr>
        <w:ind w:left="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FCDD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8CD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82F6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EEC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F495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E8F7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0458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FE2C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D097E87"/>
    <w:multiLevelType w:val="hybridMultilevel"/>
    <w:tmpl w:val="BDD898F6"/>
    <w:lvl w:ilvl="0" w:tplc="9698ECD2">
      <w:start w:val="1"/>
      <w:numFmt w:val="bullet"/>
      <w:lvlText w:val="•"/>
      <w:lvlJc w:val="left"/>
      <w:pPr>
        <w:ind w:left="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E3A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B4C9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6EBD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081E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2C1B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B4BA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380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7882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6AD3842"/>
    <w:multiLevelType w:val="hybridMultilevel"/>
    <w:tmpl w:val="EA8A77CA"/>
    <w:lvl w:ilvl="0" w:tplc="040E0001">
      <w:start w:val="1"/>
      <w:numFmt w:val="bullet"/>
      <w:lvlText w:val=""/>
      <w:lvlJc w:val="left"/>
      <w:pPr>
        <w:ind w:left="1461" w:hanging="360"/>
      </w:pPr>
      <w:rPr>
        <w:rFonts w:ascii="Symbol" w:hAnsi="Symbol" w:hint="default"/>
      </w:rPr>
    </w:lvl>
    <w:lvl w:ilvl="1" w:tplc="040E0003" w:tentative="1">
      <w:start w:val="1"/>
      <w:numFmt w:val="bullet"/>
      <w:lvlText w:val="o"/>
      <w:lvlJc w:val="left"/>
      <w:pPr>
        <w:ind w:left="2181" w:hanging="360"/>
      </w:pPr>
      <w:rPr>
        <w:rFonts w:ascii="Courier New" w:hAnsi="Courier New" w:cs="Courier New" w:hint="default"/>
      </w:rPr>
    </w:lvl>
    <w:lvl w:ilvl="2" w:tplc="040E0005" w:tentative="1">
      <w:start w:val="1"/>
      <w:numFmt w:val="bullet"/>
      <w:lvlText w:val=""/>
      <w:lvlJc w:val="left"/>
      <w:pPr>
        <w:ind w:left="2901" w:hanging="360"/>
      </w:pPr>
      <w:rPr>
        <w:rFonts w:ascii="Wingdings" w:hAnsi="Wingdings" w:hint="default"/>
      </w:rPr>
    </w:lvl>
    <w:lvl w:ilvl="3" w:tplc="040E0001" w:tentative="1">
      <w:start w:val="1"/>
      <w:numFmt w:val="bullet"/>
      <w:lvlText w:val=""/>
      <w:lvlJc w:val="left"/>
      <w:pPr>
        <w:ind w:left="3621" w:hanging="360"/>
      </w:pPr>
      <w:rPr>
        <w:rFonts w:ascii="Symbol" w:hAnsi="Symbol" w:hint="default"/>
      </w:rPr>
    </w:lvl>
    <w:lvl w:ilvl="4" w:tplc="040E0003" w:tentative="1">
      <w:start w:val="1"/>
      <w:numFmt w:val="bullet"/>
      <w:lvlText w:val="o"/>
      <w:lvlJc w:val="left"/>
      <w:pPr>
        <w:ind w:left="4341" w:hanging="360"/>
      </w:pPr>
      <w:rPr>
        <w:rFonts w:ascii="Courier New" w:hAnsi="Courier New" w:cs="Courier New" w:hint="default"/>
      </w:rPr>
    </w:lvl>
    <w:lvl w:ilvl="5" w:tplc="040E0005" w:tentative="1">
      <w:start w:val="1"/>
      <w:numFmt w:val="bullet"/>
      <w:lvlText w:val=""/>
      <w:lvlJc w:val="left"/>
      <w:pPr>
        <w:ind w:left="5061" w:hanging="360"/>
      </w:pPr>
      <w:rPr>
        <w:rFonts w:ascii="Wingdings" w:hAnsi="Wingdings" w:hint="default"/>
      </w:rPr>
    </w:lvl>
    <w:lvl w:ilvl="6" w:tplc="040E0001" w:tentative="1">
      <w:start w:val="1"/>
      <w:numFmt w:val="bullet"/>
      <w:lvlText w:val=""/>
      <w:lvlJc w:val="left"/>
      <w:pPr>
        <w:ind w:left="5781" w:hanging="360"/>
      </w:pPr>
      <w:rPr>
        <w:rFonts w:ascii="Symbol" w:hAnsi="Symbol" w:hint="default"/>
      </w:rPr>
    </w:lvl>
    <w:lvl w:ilvl="7" w:tplc="040E0003" w:tentative="1">
      <w:start w:val="1"/>
      <w:numFmt w:val="bullet"/>
      <w:lvlText w:val="o"/>
      <w:lvlJc w:val="left"/>
      <w:pPr>
        <w:ind w:left="6501" w:hanging="360"/>
      </w:pPr>
      <w:rPr>
        <w:rFonts w:ascii="Courier New" w:hAnsi="Courier New" w:cs="Courier New" w:hint="default"/>
      </w:rPr>
    </w:lvl>
    <w:lvl w:ilvl="8" w:tplc="040E0005" w:tentative="1">
      <w:start w:val="1"/>
      <w:numFmt w:val="bullet"/>
      <w:lvlText w:val=""/>
      <w:lvlJc w:val="left"/>
      <w:pPr>
        <w:ind w:left="7221" w:hanging="360"/>
      </w:pPr>
      <w:rPr>
        <w:rFonts w:ascii="Wingdings" w:hAnsi="Wingdings" w:hint="default"/>
      </w:rPr>
    </w:lvl>
  </w:abstractNum>
  <w:abstractNum w:abstractNumId="17" w15:restartNumberingAfterBreak="0">
    <w:nsid w:val="6AE23F4D"/>
    <w:multiLevelType w:val="hybridMultilevel"/>
    <w:tmpl w:val="42367934"/>
    <w:lvl w:ilvl="0" w:tplc="39CA444E">
      <w:start w:val="1"/>
      <w:numFmt w:val="bullet"/>
      <w:lvlText w:val="•"/>
      <w:lvlJc w:val="left"/>
      <w:pPr>
        <w:ind w:left="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68594A">
      <w:start w:val="1"/>
      <w:numFmt w:val="bullet"/>
      <w:lvlText w:val="o"/>
      <w:lvlJc w:val="left"/>
      <w:pPr>
        <w:ind w:left="1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6887E2">
      <w:start w:val="1"/>
      <w:numFmt w:val="bullet"/>
      <w:lvlText w:val="▪"/>
      <w:lvlJc w:val="left"/>
      <w:pPr>
        <w:ind w:left="2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E8D2EA">
      <w:start w:val="1"/>
      <w:numFmt w:val="bullet"/>
      <w:lvlText w:val="•"/>
      <w:lvlJc w:val="left"/>
      <w:pPr>
        <w:ind w:left="2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AA589C">
      <w:start w:val="1"/>
      <w:numFmt w:val="bullet"/>
      <w:lvlText w:val="o"/>
      <w:lvlJc w:val="left"/>
      <w:pPr>
        <w:ind w:left="3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B081C2">
      <w:start w:val="1"/>
      <w:numFmt w:val="bullet"/>
      <w:lvlText w:val="▪"/>
      <w:lvlJc w:val="left"/>
      <w:pPr>
        <w:ind w:left="4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3E9DB8">
      <w:start w:val="1"/>
      <w:numFmt w:val="bullet"/>
      <w:lvlText w:val="•"/>
      <w:lvlJc w:val="left"/>
      <w:pPr>
        <w:ind w:left="5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BC0422">
      <w:start w:val="1"/>
      <w:numFmt w:val="bullet"/>
      <w:lvlText w:val="o"/>
      <w:lvlJc w:val="left"/>
      <w:pPr>
        <w:ind w:left="5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648288">
      <w:start w:val="1"/>
      <w:numFmt w:val="bullet"/>
      <w:lvlText w:val="▪"/>
      <w:lvlJc w:val="left"/>
      <w:pPr>
        <w:ind w:left="6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4B76594"/>
    <w:multiLevelType w:val="hybridMultilevel"/>
    <w:tmpl w:val="38346E7C"/>
    <w:lvl w:ilvl="0" w:tplc="131EA9DE">
      <w:start w:val="1"/>
      <w:numFmt w:val="bullet"/>
      <w:lvlText w:val="•"/>
      <w:lvlJc w:val="left"/>
      <w:pPr>
        <w:ind w:left="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6878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0A49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72BD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7CC1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9C6B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7CD2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8A46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F043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86A5A4D"/>
    <w:multiLevelType w:val="hybridMultilevel"/>
    <w:tmpl w:val="309AE8E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0" w15:restartNumberingAfterBreak="0">
    <w:nsid w:val="7F194897"/>
    <w:multiLevelType w:val="hybridMultilevel"/>
    <w:tmpl w:val="3CC82562"/>
    <w:lvl w:ilvl="0" w:tplc="810E6614">
      <w:start w:val="1"/>
      <w:numFmt w:val="bullet"/>
      <w:lvlText w:val="•"/>
      <w:lvlJc w:val="left"/>
      <w:pPr>
        <w:ind w:left="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780F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C8C2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7400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027C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E881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94DD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C96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3005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2"/>
  </w:num>
  <w:num w:numId="3">
    <w:abstractNumId w:val="15"/>
  </w:num>
  <w:num w:numId="4">
    <w:abstractNumId w:val="2"/>
  </w:num>
  <w:num w:numId="5">
    <w:abstractNumId w:val="14"/>
  </w:num>
  <w:num w:numId="6">
    <w:abstractNumId w:val="8"/>
  </w:num>
  <w:num w:numId="7">
    <w:abstractNumId w:val="17"/>
  </w:num>
  <w:num w:numId="8">
    <w:abstractNumId w:val="20"/>
  </w:num>
  <w:num w:numId="9">
    <w:abstractNumId w:val="7"/>
  </w:num>
  <w:num w:numId="10">
    <w:abstractNumId w:val="9"/>
  </w:num>
  <w:num w:numId="11">
    <w:abstractNumId w:val="11"/>
  </w:num>
  <w:num w:numId="12">
    <w:abstractNumId w:val="19"/>
  </w:num>
  <w:num w:numId="13">
    <w:abstractNumId w:val="16"/>
  </w:num>
  <w:num w:numId="14">
    <w:abstractNumId w:val="5"/>
  </w:num>
  <w:num w:numId="15">
    <w:abstractNumId w:val="13"/>
  </w:num>
  <w:num w:numId="16">
    <w:abstractNumId w:val="10"/>
  </w:num>
  <w:num w:numId="17">
    <w:abstractNumId w:val="0"/>
  </w:num>
  <w:num w:numId="18">
    <w:abstractNumId w:val="4"/>
  </w:num>
  <w:num w:numId="19">
    <w:abstractNumId w:val="1"/>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C9"/>
    <w:rsid w:val="00054FE6"/>
    <w:rsid w:val="00135035"/>
    <w:rsid w:val="0021794A"/>
    <w:rsid w:val="002A4B30"/>
    <w:rsid w:val="003750D3"/>
    <w:rsid w:val="00450732"/>
    <w:rsid w:val="004531D4"/>
    <w:rsid w:val="004F4182"/>
    <w:rsid w:val="005F0293"/>
    <w:rsid w:val="00675045"/>
    <w:rsid w:val="007643FE"/>
    <w:rsid w:val="007E1E1E"/>
    <w:rsid w:val="008046B1"/>
    <w:rsid w:val="00825C2B"/>
    <w:rsid w:val="0084135A"/>
    <w:rsid w:val="0086104B"/>
    <w:rsid w:val="00886F92"/>
    <w:rsid w:val="009C6673"/>
    <w:rsid w:val="00B33EFA"/>
    <w:rsid w:val="00B92EDD"/>
    <w:rsid w:val="00B94339"/>
    <w:rsid w:val="00CF0515"/>
    <w:rsid w:val="00D927C2"/>
    <w:rsid w:val="00DB514F"/>
    <w:rsid w:val="00E85CC9"/>
    <w:rsid w:val="00FF1D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AA"/>
  <w15:docId w15:val="{432AB3B9-8DF4-4EA9-95D6-A67BD424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31" w:hanging="10"/>
      <w:jc w:val="both"/>
    </w:pPr>
    <w:rPr>
      <w:rFonts w:ascii="Garamond" w:eastAsia="Garamond" w:hAnsi="Garamond" w:cs="Garamond"/>
      <w:color w:val="000000"/>
      <w:sz w:val="24"/>
    </w:rPr>
  </w:style>
  <w:style w:type="paragraph" w:styleId="Heading1">
    <w:name w:val="heading 1"/>
    <w:next w:val="Normal"/>
    <w:link w:val="Heading1Char"/>
    <w:uiPriority w:val="9"/>
    <w:qFormat/>
    <w:pPr>
      <w:keepNext/>
      <w:keepLines/>
      <w:spacing w:after="0"/>
      <w:ind w:left="31" w:right="6996" w:hanging="10"/>
      <w:jc w:val="center"/>
      <w:outlineLvl w:val="0"/>
    </w:pPr>
    <w:rPr>
      <w:rFonts w:ascii="Garamond" w:eastAsia="Garamond" w:hAnsi="Garamond" w:cs="Garamond"/>
      <w:b/>
      <w:color w:val="000000"/>
      <w:sz w:val="24"/>
      <w:u w:val="single" w:color="000000"/>
    </w:rPr>
  </w:style>
  <w:style w:type="paragraph" w:styleId="Heading2">
    <w:name w:val="heading 2"/>
    <w:basedOn w:val="Normal"/>
    <w:next w:val="Normal"/>
    <w:link w:val="Heading2Char"/>
    <w:uiPriority w:val="9"/>
    <w:unhideWhenUsed/>
    <w:qFormat/>
    <w:rsid w:val="007643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F0293"/>
    <w:rPr>
      <w:color w:val="0563C1" w:themeColor="hyperlink"/>
      <w:u w:val="single"/>
    </w:rPr>
  </w:style>
  <w:style w:type="character" w:customStyle="1" w:styleId="UnresolvedMention">
    <w:name w:val="Unresolved Mention"/>
    <w:basedOn w:val="DefaultParagraphFont"/>
    <w:uiPriority w:val="99"/>
    <w:semiHidden/>
    <w:unhideWhenUsed/>
    <w:rsid w:val="005F0293"/>
    <w:rPr>
      <w:color w:val="605E5C"/>
      <w:shd w:val="clear" w:color="auto" w:fill="E1DFDD"/>
    </w:rPr>
  </w:style>
  <w:style w:type="character" w:styleId="CommentReference">
    <w:name w:val="annotation reference"/>
    <w:basedOn w:val="DefaultParagraphFont"/>
    <w:uiPriority w:val="99"/>
    <w:semiHidden/>
    <w:unhideWhenUsed/>
    <w:rsid w:val="005F0293"/>
    <w:rPr>
      <w:sz w:val="16"/>
      <w:szCs w:val="16"/>
    </w:rPr>
  </w:style>
  <w:style w:type="paragraph" w:styleId="CommentText">
    <w:name w:val="annotation text"/>
    <w:basedOn w:val="Normal"/>
    <w:link w:val="CommentTextChar"/>
    <w:uiPriority w:val="99"/>
    <w:semiHidden/>
    <w:unhideWhenUsed/>
    <w:rsid w:val="005F0293"/>
    <w:pPr>
      <w:spacing w:line="240" w:lineRule="auto"/>
    </w:pPr>
    <w:rPr>
      <w:sz w:val="20"/>
      <w:szCs w:val="20"/>
    </w:rPr>
  </w:style>
  <w:style w:type="character" w:customStyle="1" w:styleId="CommentTextChar">
    <w:name w:val="Comment Text Char"/>
    <w:basedOn w:val="DefaultParagraphFont"/>
    <w:link w:val="CommentText"/>
    <w:uiPriority w:val="99"/>
    <w:semiHidden/>
    <w:rsid w:val="005F0293"/>
    <w:rPr>
      <w:rFonts w:ascii="Garamond" w:eastAsia="Garamond" w:hAnsi="Garamond" w:cs="Garamond"/>
      <w:color w:val="000000"/>
      <w:sz w:val="20"/>
      <w:szCs w:val="20"/>
    </w:rPr>
  </w:style>
  <w:style w:type="paragraph" w:styleId="CommentSubject">
    <w:name w:val="annotation subject"/>
    <w:basedOn w:val="CommentText"/>
    <w:next w:val="CommentText"/>
    <w:link w:val="CommentSubjectChar"/>
    <w:uiPriority w:val="99"/>
    <w:semiHidden/>
    <w:unhideWhenUsed/>
    <w:rsid w:val="005F0293"/>
    <w:rPr>
      <w:b/>
      <w:bCs/>
    </w:rPr>
  </w:style>
  <w:style w:type="character" w:customStyle="1" w:styleId="CommentSubjectChar">
    <w:name w:val="Comment Subject Char"/>
    <w:basedOn w:val="CommentTextChar"/>
    <w:link w:val="CommentSubject"/>
    <w:uiPriority w:val="99"/>
    <w:semiHidden/>
    <w:rsid w:val="005F0293"/>
    <w:rPr>
      <w:rFonts w:ascii="Garamond" w:eastAsia="Garamond" w:hAnsi="Garamond" w:cs="Garamond"/>
      <w:b/>
      <w:bCs/>
      <w:color w:val="000000"/>
      <w:sz w:val="20"/>
      <w:szCs w:val="20"/>
    </w:rPr>
  </w:style>
  <w:style w:type="paragraph" w:styleId="BalloonText">
    <w:name w:val="Balloon Text"/>
    <w:basedOn w:val="Normal"/>
    <w:link w:val="BalloonTextChar"/>
    <w:uiPriority w:val="99"/>
    <w:semiHidden/>
    <w:unhideWhenUsed/>
    <w:rsid w:val="005F02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293"/>
    <w:rPr>
      <w:rFonts w:ascii="Segoe UI" w:eastAsia="Garamond" w:hAnsi="Segoe UI" w:cs="Segoe UI"/>
      <w:color w:val="000000"/>
      <w:sz w:val="18"/>
      <w:szCs w:val="18"/>
    </w:rPr>
  </w:style>
  <w:style w:type="character" w:styleId="FollowedHyperlink">
    <w:name w:val="FollowedHyperlink"/>
    <w:basedOn w:val="DefaultParagraphFont"/>
    <w:uiPriority w:val="99"/>
    <w:semiHidden/>
    <w:unhideWhenUsed/>
    <w:rsid w:val="0086104B"/>
    <w:rPr>
      <w:color w:val="954F72" w:themeColor="followedHyperlink"/>
      <w:u w:val="single"/>
    </w:rPr>
  </w:style>
  <w:style w:type="paragraph" w:styleId="ListParagraph">
    <w:name w:val="List Paragraph"/>
    <w:basedOn w:val="Normal"/>
    <w:uiPriority w:val="34"/>
    <w:qFormat/>
    <w:rsid w:val="008046B1"/>
    <w:pPr>
      <w:ind w:left="720"/>
      <w:contextualSpacing/>
    </w:pPr>
  </w:style>
  <w:style w:type="character" w:customStyle="1" w:styleId="Heading2Char">
    <w:name w:val="Heading 2 Char"/>
    <w:basedOn w:val="DefaultParagraphFont"/>
    <w:link w:val="Heading2"/>
    <w:uiPriority w:val="9"/>
    <w:rsid w:val="007643FE"/>
    <w:rPr>
      <w:rFonts w:asciiTheme="majorHAnsi" w:eastAsiaTheme="majorEastAsia" w:hAnsiTheme="majorHAnsi" w:cstheme="majorBidi"/>
      <w:color w:val="2F5496" w:themeColor="accent1" w:themeShade="BF"/>
      <w:sz w:val="26"/>
      <w:szCs w:val="26"/>
    </w:rPr>
  </w:style>
  <w:style w:type="paragraph" w:customStyle="1" w:styleId="pgc01-contenttext">
    <w:name w:val="pgc01-content__text"/>
    <w:basedOn w:val="Normal"/>
    <w:rsid w:val="007643FE"/>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pgc01-contentlist-item">
    <w:name w:val="pgc01-content__list-item"/>
    <w:basedOn w:val="Normal"/>
    <w:rsid w:val="007643FE"/>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29524">
      <w:bodyDiv w:val="1"/>
      <w:marLeft w:val="0"/>
      <w:marRight w:val="0"/>
      <w:marTop w:val="0"/>
      <w:marBottom w:val="0"/>
      <w:divBdr>
        <w:top w:val="none" w:sz="0" w:space="0" w:color="auto"/>
        <w:left w:val="none" w:sz="0" w:space="0" w:color="auto"/>
        <w:bottom w:val="none" w:sz="0" w:space="0" w:color="auto"/>
        <w:right w:val="none" w:sz="0" w:space="0" w:color="auto"/>
      </w:divBdr>
    </w:div>
    <w:div w:id="1081682830">
      <w:bodyDiv w:val="1"/>
      <w:marLeft w:val="0"/>
      <w:marRight w:val="0"/>
      <w:marTop w:val="0"/>
      <w:marBottom w:val="0"/>
      <w:divBdr>
        <w:top w:val="none" w:sz="0" w:space="0" w:color="auto"/>
        <w:left w:val="none" w:sz="0" w:space="0" w:color="auto"/>
        <w:bottom w:val="none" w:sz="0" w:space="0" w:color="auto"/>
        <w:right w:val="none" w:sz="0" w:space="0" w:color="auto"/>
      </w:divBdr>
    </w:div>
    <w:div w:id="1356464237">
      <w:bodyDiv w:val="1"/>
      <w:marLeft w:val="0"/>
      <w:marRight w:val="0"/>
      <w:marTop w:val="0"/>
      <w:marBottom w:val="0"/>
      <w:divBdr>
        <w:top w:val="none" w:sz="0" w:space="0" w:color="auto"/>
        <w:left w:val="none" w:sz="0" w:space="0" w:color="auto"/>
        <w:bottom w:val="none" w:sz="0" w:space="0" w:color="auto"/>
        <w:right w:val="none" w:sz="0" w:space="0" w:color="auto"/>
      </w:divBdr>
    </w:div>
    <w:div w:id="1437138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en.hu/cegtar/cimlista/?caddrsearch=2%3B67830A&amp;caddrnovalchk=1&amp;caddrsite=0" TargetMode="External"/><Relationship Id="rId13" Type="http://schemas.openxmlformats.org/officeDocument/2006/relationships/hyperlink" Target="http://www.biroflora.hu/kapcsolat/" TargetMode="External"/><Relationship Id="rId18" Type="http://schemas.openxmlformats.org/officeDocument/2006/relationships/hyperlink" Target="http://www.biroflora.hu/kapcsolat/" TargetMode="External"/><Relationship Id="rId26" Type="http://schemas.openxmlformats.org/officeDocument/2006/relationships/hyperlink" Target="https://support.mozilla.org/hu/kb/sutik-engedelyezese-es-tiltasa-amit-weboldak-haszn"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upport.google.com/chrome/answer/95647?co=GENIE.Platform%3DDesktop&amp;hl=hu" TargetMode="External"/><Relationship Id="rId34" Type="http://schemas.openxmlformats.org/officeDocument/2006/relationships/hyperlink" Target="https://support.mozilla.org/hu/kb/sutik-engedelyezese-es-tiltasa-amit-weboldak-haszn" TargetMode="External"/><Relationship Id="rId42" Type="http://schemas.openxmlformats.org/officeDocument/2006/relationships/fontTable" Target="fontTable.xml"/><Relationship Id="rId7" Type="http://schemas.openxmlformats.org/officeDocument/2006/relationships/hyperlink" Target="file:///C:\Users\ihermann001\Downloads\info@harasztilevendula.hu" TargetMode="External"/><Relationship Id="rId12" Type="http://schemas.openxmlformats.org/officeDocument/2006/relationships/hyperlink" Target="http://www.biroflora.hu/" TargetMode="External"/><Relationship Id="rId17" Type="http://schemas.openxmlformats.org/officeDocument/2006/relationships/hyperlink" Target="file:///C:\Users\ihermann001\Downloads\info@harasztilevendula.hu" TargetMode="External"/><Relationship Id="rId25" Type="http://schemas.openxmlformats.org/officeDocument/2006/relationships/hyperlink" Target="https://support.mozilla.org/hu/kb/sutik-engedelyezese-es-tiltasa-amit-weboldak-haszn" TargetMode="External"/><Relationship Id="rId33" Type="http://schemas.openxmlformats.org/officeDocument/2006/relationships/hyperlink" Target="https://support.mozilla.org/hu/kb/sutik-engedelyezese-es-tiltasa-amit-weboldak-haszn" TargetMode="External"/><Relationship Id="rId38" Type="http://schemas.openxmlformats.org/officeDocument/2006/relationships/hyperlink" Target="http://naih.hu/" TargetMode="External"/><Relationship Id="rId2" Type="http://schemas.openxmlformats.org/officeDocument/2006/relationships/styles" Target="styles.xml"/><Relationship Id="rId16" Type="http://schemas.openxmlformats.org/officeDocument/2006/relationships/hyperlink" Target="http://www.biroflora.hu/kapcsolat/" TargetMode="External"/><Relationship Id="rId20" Type="http://schemas.openxmlformats.org/officeDocument/2006/relationships/hyperlink" Target="https://support.google.com/chrome/answer/95647?co=GENIE.Platform%3DDesktop&amp;hl=hu" TargetMode="External"/><Relationship Id="rId29" Type="http://schemas.openxmlformats.org/officeDocument/2006/relationships/hyperlink" Target="https://support.mozilla.org/hu/kb/sutik-engedelyezese-es-tiltasa-amit-weboldak-haszn"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rasztilevendula.hu" TargetMode="External"/><Relationship Id="rId24" Type="http://schemas.openxmlformats.org/officeDocument/2006/relationships/hyperlink" Target="https://support.mozilla.org/hu/kb/sutik-engedelyezese-es-tiltasa-amit-weboldak-haszn" TargetMode="External"/><Relationship Id="rId32" Type="http://schemas.openxmlformats.org/officeDocument/2006/relationships/hyperlink" Target="https://support.mozilla.org/hu/kb/sutik-engedelyezese-es-tiltasa-amit-weboldak-haszn" TargetMode="External"/><Relationship Id="rId37" Type="http://schemas.openxmlformats.org/officeDocument/2006/relationships/hyperlink" Target="http://naih.hu/"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iroflora.hu/kapcsolat/" TargetMode="External"/><Relationship Id="rId23" Type="http://schemas.openxmlformats.org/officeDocument/2006/relationships/hyperlink" Target="https://support.mozilla.org/hu/kb/sutik-engedelyezese-es-tiltasa-amit-weboldak-haszn" TargetMode="External"/><Relationship Id="rId28" Type="http://schemas.openxmlformats.org/officeDocument/2006/relationships/hyperlink" Target="https://support.mozilla.org/hu/kb/sutik-engedelyezese-es-tiltasa-amit-weboldak-haszn" TargetMode="External"/><Relationship Id="rId36" Type="http://schemas.openxmlformats.org/officeDocument/2006/relationships/hyperlink" Target="https://support.mozilla.org/hu/kb/sutik-engedelyezese-es-tiltasa-amit-weboldak-haszn" TargetMode="External"/><Relationship Id="rId10" Type="http://schemas.openxmlformats.org/officeDocument/2006/relationships/hyperlink" Target="http://www.harasztilevendula.hu" TargetMode="External"/><Relationship Id="rId19" Type="http://schemas.openxmlformats.org/officeDocument/2006/relationships/hyperlink" Target="http://www.biroflora.hu/kapcsolat/" TargetMode="External"/><Relationship Id="rId31" Type="http://schemas.openxmlformats.org/officeDocument/2006/relationships/hyperlink" Target="https://support.mozilla.org/hu/kb/sutik-engedelyezese-es-tiltasa-amit-weboldak-haszn" TargetMode="External"/><Relationship Id="rId4" Type="http://schemas.openxmlformats.org/officeDocument/2006/relationships/webSettings" Target="webSettings.xml"/><Relationship Id="rId9" Type="http://schemas.openxmlformats.org/officeDocument/2006/relationships/hyperlink" Target="https://www.perpetuus.sk/" TargetMode="External"/><Relationship Id="rId14" Type="http://schemas.openxmlformats.org/officeDocument/2006/relationships/hyperlink" Target="http://www.biroflora.hu/kapcsolat/linken" TargetMode="External"/><Relationship Id="rId22" Type="http://schemas.openxmlformats.org/officeDocument/2006/relationships/hyperlink" Target="https://support.google.com/chrome/answer/95647?co=GENIE.Platform%3DDesktop&amp;hl=hu" TargetMode="External"/><Relationship Id="rId27" Type="http://schemas.openxmlformats.org/officeDocument/2006/relationships/hyperlink" Target="https://support.mozilla.org/hu/kb/sutik-engedelyezese-es-tiltasa-amit-weboldak-haszn" TargetMode="External"/><Relationship Id="rId30" Type="http://schemas.openxmlformats.org/officeDocument/2006/relationships/hyperlink" Target="https://support.mozilla.org/hu/kb/sutik-engedelyezese-es-tiltasa-amit-weboldak-haszn" TargetMode="External"/><Relationship Id="rId35" Type="http://schemas.openxmlformats.org/officeDocument/2006/relationships/hyperlink" Target="https://support.mozilla.org/hu/kb/sutik-engedelyezese-es-tiltasa-amit-weboldak-hasz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3130</Words>
  <Characters>21604</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Dr.Török Éva</dc:creator>
  <cp:keywords/>
  <cp:lastModifiedBy>Szél Lajos</cp:lastModifiedBy>
  <cp:revision>14</cp:revision>
  <dcterms:created xsi:type="dcterms:W3CDTF">2021-05-23T09:49:00Z</dcterms:created>
  <dcterms:modified xsi:type="dcterms:W3CDTF">2021-06-14T09:57:00Z</dcterms:modified>
</cp:coreProperties>
</file>